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47CA7" w14:textId="77777777" w:rsidR="000E33F6" w:rsidRPr="00C127F4" w:rsidRDefault="000E33F6" w:rsidP="006C51F2">
      <w:pPr>
        <w:ind w:left="4536"/>
        <w:rPr>
          <w:rFonts w:eastAsia="Calibri"/>
          <w:b/>
          <w:sz w:val="28"/>
          <w:szCs w:val="28"/>
          <w:lang w:val="en-US" w:eastAsia="en-US"/>
        </w:rPr>
      </w:pPr>
    </w:p>
    <w:p w14:paraId="2AAEE58A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12A8B4EE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6D31C11C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28CA4749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15017351" w14:textId="77777777" w:rsidR="00756C0C" w:rsidRDefault="00756C0C" w:rsidP="008A517F">
      <w:pPr>
        <w:rPr>
          <w:rFonts w:eastAsia="Calibri"/>
          <w:b/>
          <w:sz w:val="28"/>
          <w:szCs w:val="28"/>
          <w:lang w:eastAsia="en-US"/>
        </w:rPr>
      </w:pPr>
    </w:p>
    <w:p w14:paraId="4C34F2ED" w14:textId="57C7547F" w:rsidR="006C51F2" w:rsidRDefault="004B1357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0CAD7891" w14:textId="77777777" w:rsidR="005879CD" w:rsidRDefault="005879CD" w:rsidP="006C51F2">
      <w:pPr>
        <w:ind w:left="4536"/>
        <w:rPr>
          <w:rFonts w:eastAsia="Calibri"/>
          <w:b/>
          <w:sz w:val="28"/>
          <w:szCs w:val="28"/>
          <w:lang w:val="en-US" w:eastAsia="en-US"/>
        </w:rPr>
      </w:pPr>
    </w:p>
    <w:p w14:paraId="75F71CB4" w14:textId="77777777" w:rsidR="005879CD" w:rsidRDefault="005879CD" w:rsidP="006C51F2">
      <w:pPr>
        <w:ind w:left="4536"/>
        <w:rPr>
          <w:rFonts w:eastAsia="Calibri"/>
          <w:b/>
          <w:sz w:val="28"/>
          <w:szCs w:val="28"/>
          <w:lang w:val="en-US" w:eastAsia="en-US"/>
        </w:rPr>
      </w:pPr>
    </w:p>
    <w:p w14:paraId="26585C9E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Железнодорожным администрациям</w:t>
      </w:r>
    </w:p>
    <w:p w14:paraId="26E5F02B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(Железным дорогам) – Сторонам</w:t>
      </w:r>
    </w:p>
    <w:p w14:paraId="5E3B6222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Тарифного Соглашения:</w:t>
      </w:r>
    </w:p>
    <w:p w14:paraId="27309B41" w14:textId="77777777" w:rsidR="006C51F2" w:rsidRPr="00B54DD6" w:rsidRDefault="006C51F2" w:rsidP="006C51F2">
      <w:pPr>
        <w:ind w:left="4536" w:right="56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АЗ, АРМ, БЧ, ГР, КРГ, ЛДЗ, ЧФМ,</w:t>
      </w:r>
    </w:p>
    <w:p w14:paraId="0EC0CB7B" w14:textId="77777777" w:rsidR="006C51F2" w:rsidRPr="00B54DD6" w:rsidRDefault="006C51F2" w:rsidP="006C51F2">
      <w:pPr>
        <w:ind w:left="4536" w:right="56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РЖД, ТДЖ, ТРК, УТИ, ЭВР,</w:t>
      </w:r>
    </w:p>
    <w:p w14:paraId="154AF05F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Министерство транспорта Российской                                                   Федерации</w:t>
      </w:r>
    </w:p>
    <w:p w14:paraId="76F4394F" w14:textId="77777777" w:rsidR="006C51F2" w:rsidRPr="00B54DD6" w:rsidRDefault="006C51F2" w:rsidP="006C51F2">
      <w:pPr>
        <w:ind w:left="4253" w:firstLine="993"/>
        <w:rPr>
          <w:rFonts w:eastAsia="Calibri"/>
          <w:b/>
          <w:sz w:val="28"/>
          <w:szCs w:val="28"/>
          <w:lang w:eastAsia="en-US"/>
        </w:rPr>
      </w:pPr>
    </w:p>
    <w:p w14:paraId="124792DF" w14:textId="77777777" w:rsidR="006C51F2" w:rsidRPr="00B54DD6" w:rsidRDefault="006C51F2" w:rsidP="006C51F2">
      <w:pPr>
        <w:ind w:left="3402" w:right="566" w:firstLine="1134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ЦФТО ОАО «РЖД»</w:t>
      </w:r>
    </w:p>
    <w:p w14:paraId="5EDA4290" w14:textId="77777777" w:rsidR="006C51F2" w:rsidRPr="00B54DD6" w:rsidRDefault="006C51F2" w:rsidP="006C51F2">
      <w:pPr>
        <w:tabs>
          <w:tab w:val="left" w:pos="993"/>
        </w:tabs>
        <w:contextualSpacing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76386813" w14:textId="66382B92" w:rsidR="006C51F2" w:rsidRPr="00B54DD6" w:rsidRDefault="006C51F2" w:rsidP="006C51F2">
      <w:pPr>
        <w:ind w:firstLine="567"/>
        <w:jc w:val="both"/>
        <w:rPr>
          <w:sz w:val="28"/>
          <w:szCs w:val="28"/>
        </w:rPr>
      </w:pPr>
      <w:r w:rsidRPr="00B54DD6">
        <w:rPr>
          <w:sz w:val="28"/>
          <w:szCs w:val="28"/>
        </w:rPr>
        <w:t xml:space="preserve">   </w:t>
      </w:r>
      <w:r w:rsidR="00012DFD">
        <w:rPr>
          <w:sz w:val="28"/>
          <w:szCs w:val="28"/>
        </w:rPr>
        <w:t>На основании письма</w:t>
      </w:r>
      <w:bookmarkStart w:id="0" w:name="_GoBack"/>
      <w:bookmarkEnd w:id="0"/>
      <w:r w:rsidRPr="00B54DD6">
        <w:rPr>
          <w:sz w:val="28"/>
          <w:szCs w:val="28"/>
        </w:rPr>
        <w:t xml:space="preserve"> Агентства «</w:t>
      </w:r>
      <w:proofErr w:type="spellStart"/>
      <w:r w:rsidRPr="00B54DD6">
        <w:rPr>
          <w:sz w:val="28"/>
          <w:szCs w:val="28"/>
        </w:rPr>
        <w:t>Туркмендемирёллары</w:t>
      </w:r>
      <w:proofErr w:type="spellEnd"/>
      <w:r w:rsidRPr="00B54DD6">
        <w:rPr>
          <w:sz w:val="28"/>
          <w:szCs w:val="28"/>
        </w:rPr>
        <w:t xml:space="preserve">» от </w:t>
      </w:r>
      <w:r w:rsidR="007B2B0A">
        <w:rPr>
          <w:sz w:val="28"/>
          <w:szCs w:val="28"/>
        </w:rPr>
        <w:t>31</w:t>
      </w:r>
      <w:r w:rsidR="006B5FB7" w:rsidRPr="00B54DD6">
        <w:rPr>
          <w:sz w:val="28"/>
          <w:szCs w:val="28"/>
        </w:rPr>
        <w:t xml:space="preserve"> </w:t>
      </w:r>
      <w:r w:rsidR="007B2B0A">
        <w:rPr>
          <w:sz w:val="28"/>
          <w:szCs w:val="28"/>
        </w:rPr>
        <w:t>ма</w:t>
      </w:r>
      <w:r w:rsidR="00736955">
        <w:rPr>
          <w:sz w:val="28"/>
          <w:szCs w:val="28"/>
        </w:rPr>
        <w:t>я</w:t>
      </w:r>
      <w:r w:rsidR="00410979" w:rsidRPr="00B54DD6">
        <w:rPr>
          <w:sz w:val="28"/>
          <w:szCs w:val="28"/>
        </w:rPr>
        <w:t xml:space="preserve">              </w:t>
      </w:r>
      <w:r w:rsidR="00736955">
        <w:rPr>
          <w:sz w:val="28"/>
          <w:szCs w:val="28"/>
        </w:rPr>
        <w:t>2025</w:t>
      </w:r>
      <w:r w:rsidRPr="00B54DD6">
        <w:rPr>
          <w:sz w:val="28"/>
          <w:szCs w:val="28"/>
        </w:rPr>
        <w:t xml:space="preserve"> года № 1</w:t>
      </w:r>
      <w:r w:rsidR="006B5FB7" w:rsidRPr="00B54DD6">
        <w:rPr>
          <w:sz w:val="28"/>
          <w:szCs w:val="28"/>
        </w:rPr>
        <w:t>5</w:t>
      </w:r>
      <w:r w:rsidRPr="00B54DD6">
        <w:rPr>
          <w:sz w:val="28"/>
          <w:szCs w:val="28"/>
        </w:rPr>
        <w:t>/1</w:t>
      </w:r>
      <w:r w:rsidR="006B5FB7" w:rsidRPr="00B54DD6">
        <w:rPr>
          <w:sz w:val="28"/>
          <w:szCs w:val="28"/>
        </w:rPr>
        <w:t xml:space="preserve"> </w:t>
      </w:r>
      <w:r w:rsidR="00F25D70" w:rsidRPr="00B54DD6">
        <w:rPr>
          <w:sz w:val="28"/>
          <w:szCs w:val="28"/>
        </w:rPr>
        <w:t>-</w:t>
      </w:r>
      <w:r w:rsidR="006B5FB7" w:rsidRPr="00B54DD6">
        <w:rPr>
          <w:sz w:val="28"/>
          <w:szCs w:val="28"/>
        </w:rPr>
        <w:t xml:space="preserve"> </w:t>
      </w:r>
      <w:r w:rsidRPr="00B54DD6">
        <w:rPr>
          <w:sz w:val="28"/>
          <w:szCs w:val="28"/>
        </w:rPr>
        <w:t>11</w:t>
      </w:r>
      <w:r w:rsidR="00F25D70" w:rsidRPr="00B54DD6">
        <w:rPr>
          <w:sz w:val="28"/>
          <w:szCs w:val="28"/>
        </w:rPr>
        <w:t xml:space="preserve"> </w:t>
      </w:r>
      <w:r w:rsidR="00736955">
        <w:rPr>
          <w:sz w:val="28"/>
          <w:szCs w:val="28"/>
        </w:rPr>
        <w:t>–</w:t>
      </w:r>
      <w:r w:rsidR="006B5FB7" w:rsidRPr="00B54DD6">
        <w:rPr>
          <w:sz w:val="28"/>
          <w:szCs w:val="28"/>
        </w:rPr>
        <w:t xml:space="preserve"> </w:t>
      </w:r>
      <w:r w:rsidR="00BD7637">
        <w:rPr>
          <w:sz w:val="28"/>
          <w:szCs w:val="28"/>
        </w:rPr>
        <w:t>2</w:t>
      </w:r>
      <w:r w:rsidR="007B2B0A">
        <w:rPr>
          <w:sz w:val="28"/>
          <w:szCs w:val="28"/>
        </w:rPr>
        <w:t>/89</w:t>
      </w:r>
      <w:r w:rsidR="006B5FB7" w:rsidRPr="00B54DD6">
        <w:rPr>
          <w:sz w:val="28"/>
          <w:szCs w:val="28"/>
        </w:rPr>
        <w:t xml:space="preserve"> </w:t>
      </w:r>
      <w:r w:rsidRPr="00B54DD6">
        <w:rPr>
          <w:sz w:val="28"/>
          <w:szCs w:val="28"/>
        </w:rPr>
        <w:t>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</w:t>
      </w:r>
      <w:r w:rsidR="00A53F8C" w:rsidRPr="00B54DD6">
        <w:rPr>
          <w:sz w:val="28"/>
          <w:szCs w:val="28"/>
        </w:rPr>
        <w:t>5</w:t>
      </w:r>
      <w:r w:rsidRPr="00B54DD6">
        <w:rPr>
          <w:sz w:val="28"/>
          <w:szCs w:val="28"/>
        </w:rPr>
        <w:t xml:space="preserve"> фрахтовый год</w:t>
      </w:r>
      <w:r w:rsidR="0053300C" w:rsidRPr="00B54DD6">
        <w:rPr>
          <w:sz w:val="28"/>
          <w:szCs w:val="28"/>
        </w:rPr>
        <w:t xml:space="preserve"> </w:t>
      </w:r>
      <w:r w:rsidRPr="00B54DD6">
        <w:rPr>
          <w:sz w:val="28"/>
          <w:szCs w:val="28"/>
        </w:rPr>
        <w:t>(далее - Тарифная политика), Управление делами Тарифной политики информирует о внесении</w:t>
      </w:r>
      <w:r w:rsidR="00736955">
        <w:rPr>
          <w:sz w:val="28"/>
          <w:szCs w:val="28"/>
        </w:rPr>
        <w:t xml:space="preserve"> следующих изменений</w:t>
      </w:r>
      <w:r w:rsidRPr="00B54DD6">
        <w:rPr>
          <w:sz w:val="28"/>
          <w:szCs w:val="28"/>
        </w:rPr>
        <w:t xml:space="preserve"> к официальному тексту Тарифной политики</w:t>
      </w:r>
      <w:r w:rsidRPr="00B54DD6">
        <w:rPr>
          <w:b/>
          <w:bCs/>
          <w:sz w:val="28"/>
          <w:szCs w:val="28"/>
        </w:rPr>
        <w:t xml:space="preserve"> </w:t>
      </w:r>
      <w:r w:rsidRPr="00B54DD6">
        <w:rPr>
          <w:bCs/>
          <w:sz w:val="28"/>
          <w:szCs w:val="28"/>
        </w:rPr>
        <w:t>по</w:t>
      </w:r>
      <w:r w:rsidRPr="00B54DD6">
        <w:rPr>
          <w:b/>
          <w:bCs/>
          <w:sz w:val="28"/>
          <w:szCs w:val="28"/>
        </w:rPr>
        <w:t xml:space="preserve"> ТРК</w:t>
      </w:r>
      <w:r w:rsidRPr="00B54DD6">
        <w:rPr>
          <w:sz w:val="28"/>
          <w:szCs w:val="28"/>
        </w:rPr>
        <w:t>.</w:t>
      </w:r>
    </w:p>
    <w:p w14:paraId="16FD219D" w14:textId="3B99699B" w:rsidR="00702F23" w:rsidRDefault="00702F23" w:rsidP="006C51F2">
      <w:pPr>
        <w:pStyle w:val="af6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</w:t>
      </w:r>
      <w:r w:rsidR="00736955" w:rsidRPr="00B54DD6">
        <w:rPr>
          <w:b/>
          <w:sz w:val="28"/>
          <w:szCs w:val="28"/>
        </w:rPr>
        <w:t xml:space="preserve"> № </w:t>
      </w:r>
      <w:r w:rsidR="007B2B0A">
        <w:rPr>
          <w:b/>
          <w:sz w:val="28"/>
          <w:szCs w:val="28"/>
        </w:rPr>
        <w:t>5</w:t>
      </w:r>
      <w:r w:rsidR="00BD7637">
        <w:rPr>
          <w:b/>
          <w:sz w:val="28"/>
          <w:szCs w:val="28"/>
        </w:rPr>
        <w:t>4</w:t>
      </w:r>
      <w:r w:rsidR="00736955" w:rsidRPr="00B54DD6">
        <w:rPr>
          <w:b/>
          <w:sz w:val="28"/>
          <w:szCs w:val="28"/>
        </w:rPr>
        <w:t xml:space="preserve"> </w:t>
      </w:r>
    </w:p>
    <w:p w14:paraId="09BB76CE" w14:textId="3C04DB7C" w:rsidR="00BD7637" w:rsidRPr="008B5CEC" w:rsidRDefault="006C51F2" w:rsidP="008B5CEC">
      <w:pPr>
        <w:pStyle w:val="af6"/>
        <w:ind w:left="0" w:firstLine="709"/>
        <w:jc w:val="both"/>
        <w:rPr>
          <w:sz w:val="28"/>
          <w:szCs w:val="28"/>
          <w:lang w:eastAsia="en-US" w:bidi="en-US"/>
        </w:rPr>
      </w:pPr>
      <w:r w:rsidRPr="00B54DD6">
        <w:rPr>
          <w:sz w:val="28"/>
          <w:szCs w:val="28"/>
          <w:lang w:eastAsia="en-US" w:bidi="en-US"/>
        </w:rPr>
        <w:t xml:space="preserve">Пункт 15 Раздела 2 Приложения 3 </w:t>
      </w:r>
      <w:r w:rsidRPr="00B54DD6">
        <w:rPr>
          <w:sz w:val="28"/>
          <w:szCs w:val="28"/>
        </w:rPr>
        <w:t>Тарифной политики</w:t>
      </w:r>
      <w:r w:rsidRPr="00B54DD6">
        <w:rPr>
          <w:b/>
          <w:bCs/>
          <w:sz w:val="28"/>
          <w:szCs w:val="28"/>
        </w:rPr>
        <w:t xml:space="preserve"> </w:t>
      </w:r>
      <w:r w:rsidRPr="00B54DD6">
        <w:rPr>
          <w:sz w:val="28"/>
          <w:szCs w:val="28"/>
          <w:lang w:eastAsia="en-US" w:bidi="en-US"/>
        </w:rPr>
        <w:t>дополнить новым</w:t>
      </w:r>
      <w:r w:rsidR="008A517F">
        <w:rPr>
          <w:sz w:val="28"/>
          <w:szCs w:val="28"/>
          <w:lang w:eastAsia="en-US" w:bidi="en-US"/>
        </w:rPr>
        <w:t xml:space="preserve"> подпунктом</w:t>
      </w:r>
      <w:r w:rsidRPr="00B54DD6">
        <w:rPr>
          <w:sz w:val="28"/>
          <w:szCs w:val="28"/>
          <w:lang w:eastAsia="en-US" w:bidi="en-US"/>
        </w:rPr>
        <w:t xml:space="preserve"> 15.</w:t>
      </w:r>
      <w:r w:rsidR="007B2B0A">
        <w:rPr>
          <w:sz w:val="28"/>
          <w:szCs w:val="28"/>
          <w:lang w:eastAsia="en-US" w:bidi="en-US"/>
        </w:rPr>
        <w:t>8</w:t>
      </w:r>
      <w:r w:rsidR="00A53F8C" w:rsidRPr="00B54DD6">
        <w:rPr>
          <w:sz w:val="28"/>
          <w:szCs w:val="28"/>
          <w:lang w:eastAsia="en-US" w:bidi="en-US"/>
        </w:rPr>
        <w:t>.</w:t>
      </w:r>
      <w:r w:rsidR="002D6B30">
        <w:rPr>
          <w:sz w:val="28"/>
          <w:szCs w:val="28"/>
          <w:lang w:eastAsia="en-US" w:bidi="en-US"/>
        </w:rPr>
        <w:t xml:space="preserve"> </w:t>
      </w:r>
      <w:r w:rsidRPr="00B54DD6">
        <w:rPr>
          <w:sz w:val="28"/>
          <w:szCs w:val="28"/>
          <w:lang w:eastAsia="en-US" w:bidi="en-US"/>
        </w:rPr>
        <w:t>в следующ</w:t>
      </w:r>
      <w:r w:rsidR="008A517F">
        <w:rPr>
          <w:sz w:val="28"/>
          <w:szCs w:val="28"/>
          <w:lang w:eastAsia="en-US" w:bidi="en-US"/>
        </w:rPr>
        <w:t>ей редакции</w:t>
      </w:r>
      <w:r w:rsidRPr="00B54DD6">
        <w:rPr>
          <w:sz w:val="28"/>
          <w:szCs w:val="28"/>
          <w:lang w:eastAsia="en-US" w:bidi="en-US"/>
        </w:rPr>
        <w:t>:</w:t>
      </w:r>
    </w:p>
    <w:p w14:paraId="2AEBE552" w14:textId="642C5F34" w:rsidR="00BD7637" w:rsidRPr="0017755C" w:rsidRDefault="006C51F2" w:rsidP="00BD7637">
      <w:pPr>
        <w:ind w:right="113"/>
        <w:jc w:val="both"/>
        <w:rPr>
          <w:rFonts w:eastAsia="Calibri"/>
          <w:sz w:val="28"/>
          <w:szCs w:val="28"/>
          <w:lang w:eastAsia="en-US"/>
        </w:rPr>
      </w:pPr>
      <w:r w:rsidRPr="00B54DD6">
        <w:rPr>
          <w:rFonts w:eastAsia="Calibri"/>
          <w:sz w:val="28"/>
          <w:szCs w:val="28"/>
        </w:rPr>
        <w:t>«</w:t>
      </w:r>
      <w:r w:rsidRPr="00B54DD6">
        <w:rPr>
          <w:rFonts w:eastAsia="Calibri"/>
          <w:b/>
          <w:bCs/>
          <w:sz w:val="28"/>
          <w:szCs w:val="28"/>
        </w:rPr>
        <w:t>15.</w:t>
      </w:r>
      <w:r w:rsidR="007B2B0A">
        <w:rPr>
          <w:rFonts w:eastAsia="Calibri"/>
          <w:b/>
          <w:bCs/>
          <w:sz w:val="28"/>
          <w:szCs w:val="28"/>
        </w:rPr>
        <w:t>8</w:t>
      </w:r>
      <w:r w:rsidRPr="00B54DD6">
        <w:rPr>
          <w:rFonts w:eastAsia="Calibri"/>
          <w:b/>
          <w:bCs/>
          <w:sz w:val="28"/>
          <w:szCs w:val="28"/>
        </w:rPr>
        <w:t>.</w:t>
      </w:r>
      <w:r w:rsidRPr="00B54DD6">
        <w:rPr>
          <w:rFonts w:eastAsia="Calibri"/>
          <w:sz w:val="28"/>
          <w:szCs w:val="28"/>
        </w:rPr>
        <w:t xml:space="preserve"> </w:t>
      </w:r>
      <w:r w:rsidR="009F5946" w:rsidRPr="0017755C">
        <w:rPr>
          <w:rFonts w:eastAsia="Calibri"/>
          <w:sz w:val="28"/>
          <w:szCs w:val="28"/>
          <w:lang w:eastAsia="en-US"/>
        </w:rPr>
        <w:t>На период с 01.0</w:t>
      </w:r>
      <w:r w:rsidR="007B2B0A">
        <w:rPr>
          <w:rFonts w:eastAsia="Calibri"/>
          <w:sz w:val="28"/>
          <w:szCs w:val="28"/>
          <w:lang w:eastAsia="en-US"/>
        </w:rPr>
        <w:t>6</w:t>
      </w:r>
      <w:r w:rsidR="009F5946" w:rsidRPr="0017755C">
        <w:rPr>
          <w:rFonts w:eastAsia="Calibri"/>
          <w:sz w:val="28"/>
          <w:szCs w:val="28"/>
          <w:lang w:eastAsia="en-US"/>
        </w:rPr>
        <w:t>.2025 по 3</w:t>
      </w:r>
      <w:r w:rsidR="007B2B0A">
        <w:rPr>
          <w:rFonts w:eastAsia="Calibri"/>
          <w:sz w:val="28"/>
          <w:szCs w:val="28"/>
          <w:lang w:eastAsia="en-US"/>
        </w:rPr>
        <w:t>0</w:t>
      </w:r>
      <w:r w:rsidR="009F5946" w:rsidRPr="0017755C">
        <w:rPr>
          <w:rFonts w:eastAsia="Calibri"/>
          <w:sz w:val="28"/>
          <w:szCs w:val="28"/>
          <w:lang w:eastAsia="en-US"/>
        </w:rPr>
        <w:t>.</w:t>
      </w:r>
      <w:r w:rsidR="007B2B0A">
        <w:rPr>
          <w:rFonts w:eastAsia="Calibri"/>
          <w:sz w:val="28"/>
          <w:szCs w:val="28"/>
          <w:lang w:eastAsia="en-US"/>
        </w:rPr>
        <w:t>06</w:t>
      </w:r>
      <w:r w:rsidR="009F5946" w:rsidRPr="0017755C">
        <w:rPr>
          <w:rFonts w:eastAsia="Calibri"/>
          <w:sz w:val="28"/>
          <w:szCs w:val="28"/>
          <w:lang w:eastAsia="en-US"/>
        </w:rPr>
        <w:t>.2025 (включительно)</w:t>
      </w:r>
      <w:r w:rsidR="00BD7637" w:rsidRPr="0017755C">
        <w:rPr>
          <w:rFonts w:eastAsia="Calibri"/>
          <w:sz w:val="28"/>
          <w:szCs w:val="28"/>
          <w:lang w:eastAsia="en-US"/>
        </w:rPr>
        <w:t>:</w:t>
      </w:r>
    </w:p>
    <w:p w14:paraId="77C96478" w14:textId="77777777" w:rsidR="00BD7637" w:rsidRPr="00E5292F" w:rsidRDefault="00BD7637" w:rsidP="00BD7637">
      <w:pPr>
        <w:ind w:right="113"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735883E9" w14:textId="77777777" w:rsidR="00BD7637" w:rsidRPr="00BD7637" w:rsidRDefault="00BD7637" w:rsidP="00BD7637">
      <w:pPr>
        <w:ind w:right="113"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BD7637">
        <w:rPr>
          <w:rFonts w:eastAsia="Calibri"/>
          <w:b/>
          <w:sz w:val="28"/>
          <w:szCs w:val="28"/>
          <w:lang w:eastAsia="en-US"/>
        </w:rPr>
        <w:t>1.</w:t>
      </w:r>
      <w:r w:rsidRPr="00BD7637">
        <w:rPr>
          <w:rFonts w:eastAsia="Calibri"/>
          <w:b/>
          <w:sz w:val="28"/>
          <w:szCs w:val="28"/>
          <w:lang w:eastAsia="en-US"/>
        </w:rPr>
        <w:tab/>
        <w:t>При транзитных перевозках*:</w:t>
      </w:r>
    </w:p>
    <w:p w14:paraId="25C973C3" w14:textId="77777777" w:rsidR="00BD7637" w:rsidRPr="00BD7637" w:rsidRDefault="00BD7637" w:rsidP="00BD7637">
      <w:pPr>
        <w:ind w:right="113"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af1"/>
        <w:tblpPr w:leftFromText="180" w:rightFromText="180" w:vertAnchor="text" w:tblpY="1"/>
        <w:tblOverlap w:val="never"/>
        <w:tblW w:w="5071" w:type="pct"/>
        <w:tblLayout w:type="fixed"/>
        <w:tblLook w:val="04A0" w:firstRow="1" w:lastRow="0" w:firstColumn="1" w:lastColumn="0" w:noHBand="0" w:noVBand="1"/>
      </w:tblPr>
      <w:tblGrid>
        <w:gridCol w:w="1001"/>
        <w:gridCol w:w="8687"/>
        <w:gridCol w:w="58"/>
        <w:gridCol w:w="680"/>
      </w:tblGrid>
      <w:tr w:rsidR="00BD7637" w:rsidRPr="00550600" w14:paraId="1FF64F3A" w14:textId="77777777" w:rsidTr="007E307E">
        <w:trPr>
          <w:trHeight w:val="59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A230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50053" w14:textId="77777777" w:rsidR="00BD7637" w:rsidRPr="00550600" w:rsidRDefault="00BD7637" w:rsidP="007E307E">
            <w:pPr>
              <w:jc w:val="both"/>
            </w:pPr>
            <w:r w:rsidRPr="00550600">
              <w:t xml:space="preserve">через п/п </w:t>
            </w:r>
            <w:proofErr w:type="spellStart"/>
            <w:r w:rsidRPr="00550600">
              <w:t>Акяйла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грузов в вагонах, независимо от их принадлежности и в контейнерах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57C8" w14:textId="77777777" w:rsidR="00BD7637" w:rsidRPr="00550600" w:rsidRDefault="00BD7637" w:rsidP="007E307E">
            <w:pPr>
              <w:jc w:val="right"/>
            </w:pPr>
            <w:r w:rsidRPr="00550600">
              <w:t>0,50</w:t>
            </w:r>
          </w:p>
        </w:tc>
      </w:tr>
      <w:tr w:rsidR="00BD7637" w:rsidRPr="00550600" w14:paraId="401DEB4F" w14:textId="77777777" w:rsidTr="007E307E">
        <w:trPr>
          <w:trHeight w:val="84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270E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1.2.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2CC4" w14:textId="77777777" w:rsidR="00BD7637" w:rsidRPr="00550600" w:rsidRDefault="00BD7637" w:rsidP="007E307E">
            <w:pPr>
              <w:jc w:val="both"/>
            </w:pPr>
            <w:r w:rsidRPr="00550600">
              <w:t xml:space="preserve">через п/п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(кроме участков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Акяйла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Имамназар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.)) грузов (кроме перевозимых в цистернах нефти и нефтепродуктов (гл. ГНГ 27)) в приватных вагонах  (не принадлежащих перевозчику) 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70529" w14:textId="77777777" w:rsidR="00BD7637" w:rsidRPr="00550600" w:rsidRDefault="00BD7637" w:rsidP="007E307E">
            <w:pPr>
              <w:jc w:val="right"/>
            </w:pPr>
            <w:r w:rsidRPr="00550600">
              <w:t>0,70</w:t>
            </w:r>
          </w:p>
        </w:tc>
      </w:tr>
      <w:tr w:rsidR="00BD7637" w:rsidRPr="00550600" w14:paraId="68795138" w14:textId="77777777" w:rsidTr="007E307E">
        <w:trPr>
          <w:trHeight w:val="4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1861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1.3.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238B" w14:textId="77777777" w:rsidR="00BD7637" w:rsidRPr="00550600" w:rsidRDefault="00BD7637" w:rsidP="007E307E">
            <w:pPr>
              <w:jc w:val="both"/>
            </w:pPr>
            <w:r w:rsidRPr="00550600">
              <w:t xml:space="preserve">на участке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Имамназар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грузов (кроме перевозимых в цистернах нефти и нефтепродуктов (гл. ГНГ 27)), в вагонах (независимо от их принадлежности)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7152" w14:textId="77777777" w:rsidR="00BD7637" w:rsidRPr="00550600" w:rsidRDefault="00BD7637" w:rsidP="007E307E">
            <w:pPr>
              <w:jc w:val="right"/>
            </w:pPr>
            <w:r w:rsidRPr="00550600">
              <w:t>0,60</w:t>
            </w:r>
          </w:p>
        </w:tc>
      </w:tr>
      <w:tr w:rsidR="00BD7637" w:rsidRPr="00550600" w14:paraId="6DC3BEA6" w14:textId="77777777" w:rsidTr="007E307E">
        <w:trPr>
          <w:trHeight w:val="424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C9E8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1.4.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86B9" w14:textId="07CB1CAA" w:rsidR="00BD7637" w:rsidRPr="00550600" w:rsidRDefault="00BD7637" w:rsidP="007E307E">
            <w:pPr>
              <w:jc w:val="both"/>
            </w:pPr>
            <w:r w:rsidRPr="00550600">
              <w:t xml:space="preserve">на участках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Серхетабад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-</w:t>
            </w:r>
            <w:r w:rsidR="000E2491">
              <w:t xml:space="preserve">             </w:t>
            </w:r>
            <w:r w:rsidRPr="00550600">
              <w:t xml:space="preserve"> </w:t>
            </w:r>
            <w:proofErr w:type="spellStart"/>
            <w:r w:rsidRPr="00550600">
              <w:t>Имамназар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Разъезд 161 (эксп.) грузов (кроме перевозимых в цистернах нефти и нефтепродуктов (гл. ГНГ 27)) в приватных </w:t>
            </w:r>
            <w:r w:rsidRPr="00550600">
              <w:lastRenderedPageBreak/>
              <w:t xml:space="preserve">вагонах (не принадлежащих перевозчику) назначением в Афганистан 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3EF3" w14:textId="77777777" w:rsidR="00BD7637" w:rsidRPr="00550600" w:rsidRDefault="00BD7637" w:rsidP="007E307E">
            <w:pPr>
              <w:jc w:val="right"/>
            </w:pPr>
            <w:r w:rsidRPr="00550600">
              <w:lastRenderedPageBreak/>
              <w:t>0,60</w:t>
            </w:r>
          </w:p>
        </w:tc>
      </w:tr>
      <w:tr w:rsidR="00BD7637" w:rsidRPr="00550600" w14:paraId="1E6415A0" w14:textId="77777777" w:rsidTr="007E307E"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E65C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lastRenderedPageBreak/>
              <w:t>1.5.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1B3C" w14:textId="77777777" w:rsidR="00BD7637" w:rsidRPr="00550600" w:rsidRDefault="00BD7637" w:rsidP="007E307E">
            <w:pPr>
              <w:jc w:val="both"/>
            </w:pPr>
            <w:r w:rsidRPr="00550600">
              <w:t xml:space="preserve">на всех транзитных участках ТРК груженых (кроме грузов алюминий и глинозем) и порожних контейнеров 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8F08" w14:textId="77777777" w:rsidR="00BD7637" w:rsidRPr="00550600" w:rsidRDefault="00BD7637" w:rsidP="007E307E">
            <w:pPr>
              <w:jc w:val="right"/>
            </w:pPr>
            <w:r w:rsidRPr="00550600">
              <w:t>0,60</w:t>
            </w:r>
          </w:p>
        </w:tc>
      </w:tr>
      <w:tr w:rsidR="00BD7637" w:rsidRPr="00550600" w14:paraId="7DFFF60B" w14:textId="77777777" w:rsidTr="007E307E">
        <w:trPr>
          <w:trHeight w:val="441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6E60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1.6.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04C8" w14:textId="210FF972" w:rsidR="00BD7637" w:rsidRPr="00550600" w:rsidRDefault="00BD7637" w:rsidP="004000AA">
            <w:pPr>
              <w:jc w:val="both"/>
            </w:pPr>
            <w:r w:rsidRPr="00550600">
              <w:t xml:space="preserve">на всех транзитных участках ТРК в контейнерах и в приватных вагонах </w:t>
            </w:r>
            <w:r w:rsidR="00F23502">
              <w:t xml:space="preserve">             </w:t>
            </w:r>
            <w:r w:rsidRPr="00550600">
              <w:t xml:space="preserve">(не принадлежащих перевозчику) грузов (кроме перевозимых в цистернах </w:t>
            </w:r>
            <w:r w:rsidR="00D11396">
              <w:t xml:space="preserve"> </w:t>
            </w:r>
            <w:r w:rsidRPr="00550600">
              <w:t>нефтепродуктов (гл. ГНГ 27)) из/в Таджикистана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576D" w14:textId="77777777" w:rsidR="00BD7637" w:rsidRPr="00550600" w:rsidRDefault="00BD7637" w:rsidP="007E307E">
            <w:pPr>
              <w:jc w:val="right"/>
            </w:pPr>
            <w:r w:rsidRPr="00550600">
              <w:t>0,60</w:t>
            </w:r>
          </w:p>
        </w:tc>
      </w:tr>
      <w:tr w:rsidR="00BD7637" w:rsidRPr="00550600" w14:paraId="71D7FEFB" w14:textId="77777777" w:rsidTr="007E307E">
        <w:trPr>
          <w:trHeight w:val="441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F12A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1.7.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CB20" w14:textId="77777777" w:rsidR="00BD7637" w:rsidRPr="00550600" w:rsidRDefault="00BD7637" w:rsidP="007E307E">
            <w:pPr>
              <w:jc w:val="both"/>
            </w:pPr>
            <w:r w:rsidRPr="00550600">
              <w:t xml:space="preserve">при перевозке грузов через п/п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.), Артык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</w:t>
            </w:r>
            <w:proofErr w:type="spellStart"/>
            <w:r w:rsidRPr="00550600">
              <w:t>Акяйла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в рефрижераторных вагонах, переоборудованных в крытые вагоны, принадлежности ТРК (код 67) 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4F90" w14:textId="77777777" w:rsidR="00BD7637" w:rsidRPr="00550600" w:rsidRDefault="00BD7637" w:rsidP="007E307E">
            <w:pPr>
              <w:jc w:val="right"/>
            </w:pPr>
            <w:r w:rsidRPr="00550600">
              <w:t>0,60</w:t>
            </w:r>
          </w:p>
        </w:tc>
      </w:tr>
      <w:tr w:rsidR="00BD7637" w:rsidRPr="00550600" w14:paraId="758B440E" w14:textId="77777777" w:rsidTr="007E307E">
        <w:trPr>
          <w:trHeight w:val="441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DE1D1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1.8.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CC180" w14:textId="77777777" w:rsidR="00BD7637" w:rsidRPr="00550600" w:rsidRDefault="00BD7637" w:rsidP="007E307E">
            <w:pPr>
              <w:jc w:val="both"/>
            </w:pPr>
            <w:r w:rsidRPr="00550600">
              <w:t xml:space="preserve">на участках Туркменбаши 1 (паром), Туркменбаши-1 (эксп.) - </w:t>
            </w:r>
            <w:proofErr w:type="spellStart"/>
            <w:r w:rsidRPr="00550600">
              <w:t>Фарап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Тахиаташ (эксп.) в вагонах (независимо от их принадлежности): 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3CA5" w14:textId="77777777" w:rsidR="00BD7637" w:rsidRPr="00550600" w:rsidRDefault="00BD7637" w:rsidP="007E307E">
            <w:pPr>
              <w:jc w:val="right"/>
            </w:pPr>
          </w:p>
        </w:tc>
      </w:tr>
      <w:tr w:rsidR="00BD7637" w:rsidRPr="00550600" w14:paraId="33329253" w14:textId="77777777" w:rsidTr="007E307E">
        <w:trPr>
          <w:trHeight w:val="441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EBD2D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5D5D" w14:textId="7B7C4E13" w:rsidR="00BD7637" w:rsidRPr="00550600" w:rsidRDefault="00BD7637" w:rsidP="007E307E">
            <w:pPr>
              <w:jc w:val="both"/>
              <w:rPr>
                <w:bCs/>
              </w:rPr>
            </w:pPr>
            <w:r>
              <w:t xml:space="preserve">  </w:t>
            </w:r>
            <w:r w:rsidRPr="00550600">
              <w:t xml:space="preserve"> - грузов «Тростниковый сахар прочий» (ГНГ 17011400) с позицией </w:t>
            </w:r>
            <w:r w:rsidR="00F23502">
              <w:t xml:space="preserve">             </w:t>
            </w:r>
            <w:r w:rsidRPr="00550600">
              <w:t xml:space="preserve"> сахар - сырец (ЕТСНГ 521054), «Тростниковый сахар прочий для рафинирования» (ГНГ 17011410), «Жмыхи и другие твердые отходы, получаемые при извлечении соевого масла, немолотые или молотые, </w:t>
            </w:r>
            <w:proofErr w:type="spellStart"/>
            <w:r w:rsidRPr="00550600">
              <w:t>негранулированные</w:t>
            </w:r>
            <w:proofErr w:type="spellEnd"/>
            <w:r w:rsidRPr="00550600">
              <w:t xml:space="preserve"> или гранулированные» (позиция ГНГ 2304), «Жмыхи и другие твердые отходы, получаемые при извлечении растительных жиров или масел, кроме отходов позиций 2304 или 2305, немолотые или молотые, </w:t>
            </w:r>
            <w:proofErr w:type="spellStart"/>
            <w:r w:rsidRPr="00550600">
              <w:t>негранулированные</w:t>
            </w:r>
            <w:proofErr w:type="spellEnd"/>
            <w:r w:rsidRPr="00550600">
              <w:t xml:space="preserve"> или гранулированные» (ГНГ 2306)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6F90" w14:textId="77777777" w:rsidR="00BD7637" w:rsidRPr="00550600" w:rsidRDefault="00BD7637" w:rsidP="007E307E">
            <w:pPr>
              <w:jc w:val="right"/>
              <w:rPr>
                <w:bCs/>
              </w:rPr>
            </w:pPr>
            <w:r w:rsidRPr="00550600">
              <w:t>0,60</w:t>
            </w:r>
          </w:p>
        </w:tc>
      </w:tr>
      <w:tr w:rsidR="00BD7637" w:rsidRPr="00550600" w14:paraId="3557A711" w14:textId="77777777" w:rsidTr="007E307E">
        <w:trPr>
          <w:trHeight w:val="359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44EAC" w14:textId="77777777" w:rsidR="00BD7637" w:rsidRPr="00463E80" w:rsidRDefault="00BD7637" w:rsidP="007E307E">
            <w:pPr>
              <w:rPr>
                <w:b/>
                <w:highlight w:val="yellow"/>
              </w:rPr>
            </w:pPr>
          </w:p>
        </w:tc>
        <w:tc>
          <w:tcPr>
            <w:tcW w:w="45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AF221" w14:textId="77777777" w:rsidR="00BD7637" w:rsidRPr="00550600" w:rsidRDefault="00BD7637" w:rsidP="007E307E">
            <w:pPr>
              <w:jc w:val="center"/>
            </w:pPr>
            <w:r w:rsidRPr="00550600">
              <w:t>- всех видов грузов в вагонах (кроме алюминия, глинозема и перевозимых в цистернах нефти и нефтепродуктов (гл. ГНГ 27)):</w:t>
            </w:r>
          </w:p>
        </w:tc>
      </w:tr>
      <w:tr w:rsidR="00BD7637" w:rsidRPr="00550600" w14:paraId="61D25115" w14:textId="77777777" w:rsidTr="007E307E">
        <w:trPr>
          <w:trHeight w:val="441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11129" w14:textId="77777777" w:rsidR="00BD7637" w:rsidRPr="00463E80" w:rsidRDefault="00BD7637" w:rsidP="007E307E">
            <w:pPr>
              <w:rPr>
                <w:b/>
                <w:highlight w:val="yellow"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57DD" w14:textId="77777777" w:rsidR="00BD7637" w:rsidRPr="00550600" w:rsidRDefault="00BD7637" w:rsidP="007E307E">
            <w:pPr>
              <w:jc w:val="both"/>
            </w:pPr>
            <w:r>
              <w:t xml:space="preserve">                         </w:t>
            </w:r>
            <w:r w:rsidRPr="00550600">
              <w:t xml:space="preserve">- в вагонах инвентарного парка (принадлежащих перевозчику) 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B0CC" w14:textId="77777777" w:rsidR="00BD7637" w:rsidRPr="00550600" w:rsidRDefault="00BD7637" w:rsidP="007E307E">
            <w:pPr>
              <w:jc w:val="right"/>
            </w:pPr>
            <w:r w:rsidRPr="00550600">
              <w:t>0,80</w:t>
            </w:r>
          </w:p>
        </w:tc>
      </w:tr>
      <w:tr w:rsidR="00BD7637" w:rsidRPr="00550600" w14:paraId="1ED62895" w14:textId="77777777" w:rsidTr="007E307E">
        <w:trPr>
          <w:trHeight w:val="273"/>
        </w:trPr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7DB3" w14:textId="77777777" w:rsidR="00BD7637" w:rsidRPr="00463E80" w:rsidRDefault="00BD7637" w:rsidP="007E307E">
            <w:pPr>
              <w:rPr>
                <w:b/>
                <w:highlight w:val="yellow"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2B85" w14:textId="77777777" w:rsidR="00BD7637" w:rsidRPr="00550600" w:rsidRDefault="00BD7637" w:rsidP="007E307E">
            <w:pPr>
              <w:jc w:val="both"/>
            </w:pPr>
            <w:r>
              <w:t xml:space="preserve">                                   </w:t>
            </w:r>
            <w:r w:rsidRPr="00550600">
              <w:t xml:space="preserve">- в приватных вагонах (не принадлежащих перевозчику) 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71F1" w14:textId="77777777" w:rsidR="00BD7637" w:rsidRPr="00550600" w:rsidRDefault="00BD7637" w:rsidP="007E307E">
            <w:pPr>
              <w:jc w:val="right"/>
            </w:pPr>
            <w:r w:rsidRPr="00550600">
              <w:t>0,70</w:t>
            </w:r>
          </w:p>
        </w:tc>
      </w:tr>
      <w:tr w:rsidR="00BD7637" w:rsidRPr="00550600" w14:paraId="08C87791" w14:textId="77777777" w:rsidTr="007E307E">
        <w:trPr>
          <w:trHeight w:val="277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A38A" w14:textId="77777777" w:rsidR="00BD7637" w:rsidRPr="00463E80" w:rsidRDefault="00BD7637" w:rsidP="007E307E">
            <w:pPr>
              <w:rPr>
                <w:b/>
                <w:highlight w:val="yellow"/>
              </w:rPr>
            </w:pPr>
            <w:r w:rsidRPr="00463E80">
              <w:rPr>
                <w:b/>
              </w:rPr>
              <w:t>1.9.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9C94" w14:textId="77777777" w:rsidR="00BD7637" w:rsidRPr="00550600" w:rsidRDefault="00BD7637" w:rsidP="007E307E">
            <w:pPr>
              <w:jc w:val="both"/>
            </w:pPr>
            <w:r w:rsidRPr="00550600">
              <w:rPr>
                <w:bCs/>
              </w:rPr>
              <w:t>на участке</w:t>
            </w:r>
            <w:r w:rsidRPr="00550600">
              <w:t xml:space="preserve">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Фарап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</w:t>
            </w:r>
            <w:r w:rsidRPr="00550600">
              <w:rPr>
                <w:bCs/>
              </w:rPr>
              <w:t xml:space="preserve">всех видов грузов </w:t>
            </w:r>
            <w:r w:rsidRPr="00550600">
              <w:t xml:space="preserve">(кроме перевозимых в цистернах нефти и нефтепродуктов (гл. ГНГ 27), алюминия, глинозема) </w:t>
            </w:r>
            <w:r w:rsidRPr="00550600">
              <w:rPr>
                <w:bCs/>
              </w:rPr>
              <w:t>в приватных вагонах (не принадлежащих перевозчику)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C37E" w14:textId="77777777" w:rsidR="00BD7637" w:rsidRPr="00550600" w:rsidRDefault="00BD7637" w:rsidP="007E307E">
            <w:pPr>
              <w:jc w:val="right"/>
            </w:pPr>
            <w:r w:rsidRPr="00550600">
              <w:t>0,80</w:t>
            </w:r>
          </w:p>
        </w:tc>
      </w:tr>
      <w:tr w:rsidR="00BD7637" w:rsidRPr="00550600" w14:paraId="006177AC" w14:textId="77777777" w:rsidTr="007E307E">
        <w:trPr>
          <w:trHeight w:val="441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FB166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1.10.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8CA8" w14:textId="77777777" w:rsidR="00EC44E5" w:rsidRDefault="00BD7637" w:rsidP="007B2B0A">
            <w:pPr>
              <w:jc w:val="both"/>
              <w:rPr>
                <w:rFonts w:eastAsia="Calibri"/>
              </w:rPr>
            </w:pPr>
            <w:r w:rsidRPr="00550600">
              <w:t xml:space="preserve">на участке </w:t>
            </w:r>
            <w:proofErr w:type="spellStart"/>
            <w:r w:rsidRPr="00550600">
              <w:t>Фарап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Туркменбаши 1 (паром), Туркменбаши-1 (эксп.) на перевозки экспортных грузов Республики Узбекистан </w:t>
            </w:r>
            <w:r w:rsidRPr="00733497">
              <w:rPr>
                <w:rFonts w:eastAsia="Calibri"/>
                <w:color w:val="FF0000"/>
              </w:rPr>
              <w:t xml:space="preserve"> </w:t>
            </w:r>
            <w:r w:rsidRPr="00C75C3A">
              <w:rPr>
                <w:rFonts w:eastAsia="Calibri"/>
              </w:rPr>
              <w:t xml:space="preserve">в вагонах </w:t>
            </w:r>
            <w:r w:rsidR="007B2B0A">
              <w:rPr>
                <w:rFonts w:eastAsia="Calibri"/>
              </w:rPr>
              <w:t>(</w:t>
            </w:r>
            <w:r w:rsidRPr="00C75C3A">
              <w:rPr>
                <w:rFonts w:eastAsia="Calibri"/>
              </w:rPr>
              <w:t>независимо от их принадлежности</w:t>
            </w:r>
            <w:r w:rsidR="007B2B0A">
              <w:rPr>
                <w:rFonts w:eastAsia="Calibri"/>
              </w:rPr>
              <w:t>, с</w:t>
            </w:r>
            <w:r w:rsidRPr="00C75C3A">
              <w:rPr>
                <w:rFonts w:eastAsia="Calibri"/>
              </w:rPr>
              <w:t xml:space="preserve"> услови</w:t>
            </w:r>
            <w:r w:rsidR="007B2B0A">
              <w:rPr>
                <w:rFonts w:eastAsia="Calibri"/>
              </w:rPr>
              <w:t>ем</w:t>
            </w:r>
            <w:r w:rsidRPr="00C75C3A">
              <w:rPr>
                <w:rFonts w:eastAsia="Calibri"/>
              </w:rPr>
              <w:t xml:space="preserve"> освобождения от платы </w:t>
            </w:r>
            <w:r w:rsidR="007B2B0A">
              <w:rPr>
                <w:rFonts w:eastAsia="Calibri"/>
              </w:rPr>
              <w:t>пользования</w:t>
            </w:r>
            <w:r w:rsidRPr="00C75C3A">
              <w:rPr>
                <w:rFonts w:eastAsia="Calibri"/>
              </w:rPr>
              <w:t xml:space="preserve"> </w:t>
            </w:r>
            <w:r w:rsidR="007B2B0A">
              <w:rPr>
                <w:rFonts w:eastAsia="Calibri"/>
              </w:rPr>
              <w:t>инвентарных вагонов</w:t>
            </w:r>
            <w:r w:rsidR="00EC44E5">
              <w:rPr>
                <w:rFonts w:eastAsia="Calibri"/>
              </w:rPr>
              <w:t xml:space="preserve"> на 15 (пятнадцать) суток):</w:t>
            </w:r>
          </w:p>
          <w:p w14:paraId="49122B5C" w14:textId="77777777" w:rsidR="00EC44E5" w:rsidRDefault="00BD7637" w:rsidP="007B2B0A">
            <w:pPr>
              <w:jc w:val="both"/>
            </w:pPr>
            <w:r w:rsidRPr="00550600">
              <w:t xml:space="preserve">«Бензин специальный, прочий» (ГНГ 2722) с позицией нафта </w:t>
            </w:r>
            <w:proofErr w:type="gramStart"/>
            <w:r w:rsidRPr="00550600">
              <w:t>синтетическая</w:t>
            </w:r>
            <w:proofErr w:type="gramEnd"/>
            <w:r w:rsidRPr="00550600">
              <w:t xml:space="preserve"> (ЕТСНГ 215239), </w:t>
            </w:r>
          </w:p>
          <w:p w14:paraId="6CAC6381" w14:textId="77777777" w:rsidR="00EC44E5" w:rsidRDefault="00BD7637" w:rsidP="007B2B0A">
            <w:pPr>
              <w:jc w:val="both"/>
            </w:pPr>
            <w:r w:rsidRPr="00550600">
              <w:t xml:space="preserve">«Газойль, прочий» (ГНГ 2742) с позицией топливо дизельное синтетическое (ЕТСНГ 214113), </w:t>
            </w:r>
          </w:p>
          <w:p w14:paraId="0FC7D70D" w14:textId="77777777" w:rsidR="00EC44E5" w:rsidRDefault="00BD7637" w:rsidP="007B2B0A">
            <w:pPr>
              <w:jc w:val="both"/>
            </w:pPr>
            <w:r w:rsidRPr="00550600">
              <w:t>«Керосин (отличный от авиационного топлива)» (ГНГ 2732) с позицией компонент синтетического авиационного топлива (ЕТСНГ 212090),</w:t>
            </w:r>
          </w:p>
          <w:p w14:paraId="7A2F0B11" w14:textId="77777777" w:rsidR="00BD7637" w:rsidRDefault="00BD7637" w:rsidP="007B2B0A">
            <w:pPr>
              <w:jc w:val="both"/>
            </w:pPr>
            <w:r w:rsidRPr="00550600">
              <w:t>«Топливо дизельное» (ГНГ 2741) с позицией топливо дизельное с температурой вспышки выше 61С (в закрытом тигле) (ЕТСНГ 214039)</w:t>
            </w:r>
            <w:r w:rsidR="00EC44E5">
              <w:t>,</w:t>
            </w:r>
          </w:p>
          <w:p w14:paraId="4265409D" w14:textId="3000767F" w:rsidR="00EC44E5" w:rsidRPr="00733497" w:rsidRDefault="00EC44E5" w:rsidP="007B2B0A">
            <w:pPr>
              <w:jc w:val="both"/>
              <w:rPr>
                <w:rFonts w:eastAsia="Calibri"/>
                <w:color w:val="FF0000"/>
              </w:rPr>
            </w:pPr>
            <w:proofErr w:type="gramStart"/>
            <w:r>
              <w:t xml:space="preserve">«Мочевина, содержащая более 45 </w:t>
            </w:r>
            <w:proofErr w:type="spellStart"/>
            <w:r>
              <w:t>мас</w:t>
            </w:r>
            <w:proofErr w:type="spellEnd"/>
            <w:r>
              <w:t>.% азота в пересчете на сухой безводный продукт» (ГНГ 31021010) с позицией карбамид (мочевина искусственная) (ЕТСНГ 433046));</w:t>
            </w:r>
            <w:proofErr w:type="gramEnd"/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A778" w14:textId="77777777" w:rsidR="00BD7637" w:rsidRPr="00550600" w:rsidRDefault="00BD7637" w:rsidP="007E307E">
            <w:pPr>
              <w:jc w:val="right"/>
            </w:pPr>
            <w:r w:rsidRPr="00550600">
              <w:t>0,50</w:t>
            </w:r>
          </w:p>
        </w:tc>
      </w:tr>
      <w:tr w:rsidR="00BD7637" w:rsidRPr="00550600" w14:paraId="52A04B51" w14:textId="77777777" w:rsidTr="007E307E">
        <w:trPr>
          <w:trHeight w:val="441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38A321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F1D2" w14:textId="77777777" w:rsidR="00BD7637" w:rsidRPr="00550600" w:rsidRDefault="00BD7637" w:rsidP="007E307E">
            <w:pPr>
              <w:jc w:val="both"/>
            </w:pPr>
            <w:r w:rsidRPr="00550600">
              <w:t>«Масла легкие из нефти и битуминозных материалов, прочие» (ГНГ 27290000) с позицией жидкие продукты пиролиза (ЕТСНГ 215210)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DC6F" w14:textId="77777777" w:rsidR="00BD7637" w:rsidRPr="00550600" w:rsidRDefault="00BD7637" w:rsidP="007E307E">
            <w:pPr>
              <w:jc w:val="right"/>
            </w:pPr>
            <w:r w:rsidRPr="00550600">
              <w:t>0,60</w:t>
            </w:r>
          </w:p>
        </w:tc>
      </w:tr>
      <w:tr w:rsidR="00EC44E5" w:rsidRPr="00550600" w14:paraId="318E59ED" w14:textId="77777777" w:rsidTr="00EC44E5">
        <w:trPr>
          <w:trHeight w:val="1195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636B8" w14:textId="77777777" w:rsidR="00EC44E5" w:rsidRPr="00463E80" w:rsidRDefault="00EC44E5" w:rsidP="007E307E">
            <w:pPr>
              <w:rPr>
                <w:b/>
              </w:rPr>
            </w:pPr>
            <w:r w:rsidRPr="00463E80">
              <w:rPr>
                <w:b/>
              </w:rPr>
              <w:t>1.11.</w:t>
            </w:r>
          </w:p>
        </w:tc>
        <w:tc>
          <w:tcPr>
            <w:tcW w:w="45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765C" w14:textId="361A4578" w:rsidR="00EC44E5" w:rsidRPr="00550600" w:rsidRDefault="00EC44E5" w:rsidP="00EC44E5">
            <w:pPr>
              <w:jc w:val="both"/>
            </w:pPr>
            <w:proofErr w:type="gramStart"/>
            <w:r w:rsidRPr="00550600">
              <w:t xml:space="preserve">На </w:t>
            </w:r>
            <w:r>
              <w:t xml:space="preserve">перевозки всех видов экспортных грузов Республики Узбекистан в вагонах и контейнерах (не зависимо от их принадлежности, с условием освобождения от платы пользования инвентарных вагонов на 15 (пятнадцать) суток), следуемых транзитом по территории Туркменистана; а также, на перевозки всех видов </w:t>
            </w:r>
            <w:r>
              <w:rPr>
                <w:u w:val="single"/>
              </w:rPr>
              <w:t>транзитных грузов</w:t>
            </w:r>
            <w:r>
              <w:t xml:space="preserve"> Республики Узбекистана в </w:t>
            </w:r>
            <w:r>
              <w:rPr>
                <w:u w:val="single"/>
              </w:rPr>
              <w:t>приватных вагонах</w:t>
            </w:r>
            <w:r>
              <w:t xml:space="preserve"> транзитом по территории Туркменистана по участкам:</w:t>
            </w:r>
            <w:proofErr w:type="gramEnd"/>
          </w:p>
        </w:tc>
      </w:tr>
      <w:tr w:rsidR="0000444E" w:rsidRPr="00550600" w14:paraId="63E07002" w14:textId="77777777" w:rsidTr="0000444E">
        <w:trPr>
          <w:trHeight w:val="644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8B0D3" w14:textId="77777777" w:rsidR="0000444E" w:rsidRPr="00463E80" w:rsidRDefault="0000444E" w:rsidP="007E307E">
            <w:pPr>
              <w:rPr>
                <w:b/>
              </w:rPr>
            </w:pPr>
          </w:p>
        </w:tc>
        <w:tc>
          <w:tcPr>
            <w:tcW w:w="4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6B3C" w14:textId="115D0949" w:rsidR="0000444E" w:rsidRPr="00550600" w:rsidRDefault="0000444E" w:rsidP="0000444E">
            <w:pPr>
              <w:jc w:val="both"/>
            </w:pPr>
            <w:r>
              <w:t xml:space="preserve">- </w:t>
            </w:r>
            <w:proofErr w:type="spellStart"/>
            <w:r w:rsidRPr="00EC44E5">
              <w:t>Фарап</w:t>
            </w:r>
            <w:proofErr w:type="spellEnd"/>
            <w:r w:rsidRPr="00EC44E5">
              <w:t xml:space="preserve"> (</w:t>
            </w:r>
            <w:proofErr w:type="spellStart"/>
            <w:r w:rsidRPr="00EC44E5">
              <w:t>эксп</w:t>
            </w:r>
            <w:proofErr w:type="spellEnd"/>
            <w:r w:rsidRPr="00EC44E5">
              <w:t>.) – Туркменбаши 1 (паром), Туркменбаши-1 (</w:t>
            </w:r>
            <w:proofErr w:type="spellStart"/>
            <w:r w:rsidRPr="00EC44E5">
              <w:t>эксп</w:t>
            </w:r>
            <w:proofErr w:type="spellEnd"/>
            <w:r w:rsidRPr="00EC44E5">
              <w:t xml:space="preserve">.) </w:t>
            </w:r>
            <w:r>
              <w:t xml:space="preserve">(кроме </w:t>
            </w:r>
            <w:r w:rsidRPr="00EC44E5">
              <w:t>карбамид</w:t>
            </w:r>
            <w:r>
              <w:t>а);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5C95" w14:textId="2DAEC433" w:rsidR="0000444E" w:rsidRPr="00550600" w:rsidRDefault="0000444E" w:rsidP="007E307E">
            <w:pPr>
              <w:jc w:val="both"/>
            </w:pPr>
            <w:r>
              <w:t>0,60</w:t>
            </w:r>
          </w:p>
        </w:tc>
      </w:tr>
      <w:tr w:rsidR="0000444E" w:rsidRPr="00550600" w14:paraId="12528BE6" w14:textId="77777777" w:rsidTr="0000444E">
        <w:trPr>
          <w:trHeight w:val="275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5D930" w14:textId="77777777" w:rsidR="0000444E" w:rsidRPr="00463E80" w:rsidRDefault="0000444E" w:rsidP="007E307E">
            <w:pPr>
              <w:rPr>
                <w:b/>
              </w:rPr>
            </w:pPr>
          </w:p>
        </w:tc>
        <w:tc>
          <w:tcPr>
            <w:tcW w:w="4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58E0" w14:textId="77777777" w:rsidR="0000444E" w:rsidRPr="00550600" w:rsidRDefault="0000444E" w:rsidP="007E307E">
            <w:pPr>
              <w:jc w:val="both"/>
            </w:pPr>
            <w:r>
              <w:t xml:space="preserve">- </w:t>
            </w:r>
            <w:proofErr w:type="spellStart"/>
            <w:r>
              <w:t>Фарап</w:t>
            </w:r>
            <w:proofErr w:type="spellEnd"/>
            <w:r>
              <w:t xml:space="preserve"> (</w:t>
            </w:r>
            <w:proofErr w:type="spellStart"/>
            <w:r>
              <w:t>эксп</w:t>
            </w:r>
            <w:proofErr w:type="spellEnd"/>
            <w:r>
              <w:t xml:space="preserve">.) – </w:t>
            </w:r>
            <w:proofErr w:type="spellStart"/>
            <w:r>
              <w:t>Сарахс</w:t>
            </w:r>
            <w:proofErr w:type="spellEnd"/>
            <w:r>
              <w:t xml:space="preserve"> (</w:t>
            </w:r>
            <w:proofErr w:type="spellStart"/>
            <w:r>
              <w:t>эксп</w:t>
            </w:r>
            <w:proofErr w:type="spellEnd"/>
            <w:r>
              <w:t>.)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E5D3" w14:textId="1BE75B59" w:rsidR="0000444E" w:rsidRPr="00550600" w:rsidRDefault="0000444E" w:rsidP="007E307E">
            <w:pPr>
              <w:jc w:val="both"/>
            </w:pPr>
            <w:r>
              <w:t>0,80</w:t>
            </w:r>
          </w:p>
        </w:tc>
      </w:tr>
      <w:tr w:rsidR="00BD7637" w:rsidRPr="00550600" w14:paraId="4A099E26" w14:textId="77777777" w:rsidTr="007E307E">
        <w:trPr>
          <w:trHeight w:val="441"/>
        </w:trPr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</w:tcPr>
          <w:p w14:paraId="3D1C9CE9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1.12.</w:t>
            </w:r>
          </w:p>
          <w:p w14:paraId="0DBC58E2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9F76" w14:textId="48D40A09" w:rsidR="00BD7637" w:rsidRPr="00550600" w:rsidRDefault="00BD7637" w:rsidP="007E307E">
            <w:pPr>
              <w:jc w:val="both"/>
            </w:pPr>
            <w:r w:rsidRPr="00550600">
              <w:t xml:space="preserve">При перевозках в приватных цистернах (не принадлежащих перевозчику) нефти и нефтепродуктов (гл. ГНГ 27 (кроме позиции ГНГ 2711)) на участках </w:t>
            </w:r>
            <w:r w:rsidR="00E913EB">
              <w:t xml:space="preserve">         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Серхетабад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Имамназар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Тахиаташ (эксп.) – </w:t>
            </w:r>
            <w:proofErr w:type="spellStart"/>
            <w:r w:rsidRPr="00550600">
              <w:t>Серхетабад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Тахиаташ (эксп.) – </w:t>
            </w:r>
            <w:proofErr w:type="spellStart"/>
            <w:r w:rsidRPr="00550600">
              <w:t>Имамназар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1EAC" w14:textId="77777777" w:rsidR="00BD7637" w:rsidRPr="00550600" w:rsidRDefault="00BD7637" w:rsidP="007E307E">
            <w:pPr>
              <w:jc w:val="right"/>
            </w:pPr>
            <w:r w:rsidRPr="00550600">
              <w:t>0,70</w:t>
            </w:r>
          </w:p>
        </w:tc>
      </w:tr>
      <w:tr w:rsidR="00BD7637" w:rsidRPr="00550600" w14:paraId="2389CA23" w14:textId="77777777" w:rsidTr="007E307E">
        <w:trPr>
          <w:trHeight w:val="441"/>
        </w:trPr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06B2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1.13.</w:t>
            </w:r>
          </w:p>
          <w:p w14:paraId="51DED446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53C6" w14:textId="0991D842" w:rsidR="00BD7637" w:rsidRPr="00550600" w:rsidRDefault="00BD7637" w:rsidP="007E307E">
            <w:pPr>
              <w:jc w:val="both"/>
            </w:pPr>
            <w:r w:rsidRPr="00550600">
              <w:t xml:space="preserve">Экспортных грузов (кроме нефтепродуктов, перевозимых в цистернах </w:t>
            </w:r>
            <w:r>
              <w:t xml:space="preserve">                 </w:t>
            </w:r>
            <w:r w:rsidRPr="00550600">
              <w:t>(гл. ГНГ 27)) Республики Беларусь и Российской Федерации в приватных вагонах (не принадлежащих перевозчику) на участках Туркменбаши-1 (эксп.) / Туркменбаши-1 (порт/</w:t>
            </w:r>
            <w:r w:rsidRPr="00550600">
              <w:rPr>
                <w:lang w:val="kk-KZ"/>
              </w:rPr>
              <w:t>перевалка</w:t>
            </w:r>
            <w:r w:rsidRPr="00550600">
              <w:t xml:space="preserve">) </w:t>
            </w:r>
            <w:r>
              <w:t>–</w:t>
            </w:r>
            <w:r w:rsidRPr="00550600">
              <w:t xml:space="preserve">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и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</w:t>
            </w:r>
            <w:r>
              <w:t>–</w:t>
            </w:r>
            <w:r w:rsidRPr="00550600">
              <w:t xml:space="preserve"> </w:t>
            </w:r>
            <w:r w:rsidR="00E913EB">
              <w:t xml:space="preserve">      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 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C4AB" w14:textId="77777777" w:rsidR="00BD7637" w:rsidRPr="00550600" w:rsidRDefault="00BD7637" w:rsidP="007E307E">
            <w:pPr>
              <w:jc w:val="right"/>
            </w:pPr>
            <w:r w:rsidRPr="00550600">
              <w:t>0,60</w:t>
            </w:r>
          </w:p>
        </w:tc>
      </w:tr>
      <w:tr w:rsidR="00BD7637" w:rsidRPr="00550600" w14:paraId="57423854" w14:textId="77777777" w:rsidTr="007E307E">
        <w:trPr>
          <w:trHeight w:val="441"/>
        </w:trPr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</w:tcPr>
          <w:p w14:paraId="781C5769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1.14.</w:t>
            </w:r>
          </w:p>
          <w:p w14:paraId="725247E9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9DB8" w14:textId="77777777" w:rsidR="00BD7637" w:rsidRPr="00550600" w:rsidRDefault="00BD7637" w:rsidP="007E307E">
            <w:pPr>
              <w:jc w:val="both"/>
              <w:rPr>
                <w:u w:val="single"/>
              </w:rPr>
            </w:pPr>
            <w:r w:rsidRPr="00550600">
              <w:t xml:space="preserve">На участке </w:t>
            </w:r>
            <w:proofErr w:type="spellStart"/>
            <w:r w:rsidRPr="00550600">
              <w:t>Серхетабад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</w:t>
            </w:r>
            <w:r>
              <w:t>–</w:t>
            </w:r>
            <w:r w:rsidRPr="00550600">
              <w:t xml:space="preserve"> </w:t>
            </w:r>
            <w:proofErr w:type="spellStart"/>
            <w:r w:rsidRPr="00550600">
              <w:t>Фарап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всех видов грузов (кроме перевозимых в цистернах нефти и нефтепродуктов (гл. ГНГ 27)) в приватных вагонах (не принадлежащих перевозчику)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813A" w14:textId="77777777" w:rsidR="00BD7637" w:rsidRPr="00550600" w:rsidRDefault="00BD7637" w:rsidP="007E307E">
            <w:pPr>
              <w:jc w:val="right"/>
            </w:pPr>
            <w:r w:rsidRPr="00550600">
              <w:t>0,70</w:t>
            </w:r>
          </w:p>
        </w:tc>
      </w:tr>
      <w:tr w:rsidR="00BD7637" w:rsidRPr="00550600" w14:paraId="6E03ABAE" w14:textId="77777777" w:rsidTr="007E307E">
        <w:trPr>
          <w:trHeight w:val="441"/>
        </w:trPr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</w:tcPr>
          <w:p w14:paraId="2277D971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1.15.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7F3E" w14:textId="2EF02C89" w:rsidR="00BD7637" w:rsidRPr="00550600" w:rsidRDefault="00BD7637" w:rsidP="007E307E">
            <w:pPr>
              <w:jc w:val="both"/>
            </w:pPr>
            <w:r w:rsidRPr="00550600">
              <w:rPr>
                <w:bCs/>
              </w:rPr>
              <w:t xml:space="preserve">При перевозках экспортного груза из Ирана «Нефть сырая и нефтепродукты сырые, полученные из битуминозных пород, прочие» (ГНГ 27090090) с позицией нефть сырая (ЕТСНГ 201005) назначением в Республику Таджикистан на транзитном участке </w:t>
            </w:r>
            <w:proofErr w:type="spellStart"/>
            <w:r w:rsidRPr="00550600">
              <w:rPr>
                <w:bCs/>
              </w:rPr>
              <w:t>Сарахс</w:t>
            </w:r>
            <w:proofErr w:type="spellEnd"/>
            <w:r w:rsidRPr="00550600">
              <w:rPr>
                <w:bCs/>
              </w:rPr>
              <w:t xml:space="preserve"> (</w:t>
            </w:r>
            <w:proofErr w:type="spellStart"/>
            <w:r w:rsidRPr="00550600">
              <w:rPr>
                <w:bCs/>
              </w:rPr>
              <w:t>эксп</w:t>
            </w:r>
            <w:proofErr w:type="spellEnd"/>
            <w:r w:rsidRPr="00550600">
              <w:rPr>
                <w:bCs/>
              </w:rPr>
              <w:t xml:space="preserve">.) – Разъезд 161 (эксп.) в приватных вагонах </w:t>
            </w:r>
            <w:r w:rsidR="00F23502">
              <w:rPr>
                <w:bCs/>
              </w:rPr>
              <w:t xml:space="preserve">    </w:t>
            </w:r>
            <w:r w:rsidRPr="00550600">
              <w:rPr>
                <w:bCs/>
              </w:rPr>
              <w:t>(не принадлежащих перевозчику)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5A65" w14:textId="77777777" w:rsidR="00BD7637" w:rsidRPr="00550600" w:rsidRDefault="00BD7637" w:rsidP="007E307E">
            <w:pPr>
              <w:jc w:val="right"/>
            </w:pPr>
            <w:r w:rsidRPr="00550600">
              <w:t>0,70</w:t>
            </w:r>
          </w:p>
        </w:tc>
      </w:tr>
      <w:tr w:rsidR="00BD7637" w:rsidRPr="00550600" w14:paraId="195DFC8E" w14:textId="77777777" w:rsidTr="007E307E">
        <w:trPr>
          <w:trHeight w:val="441"/>
        </w:trPr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</w:tcPr>
          <w:p w14:paraId="1DDE2DFF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1.16.</w:t>
            </w:r>
          </w:p>
        </w:tc>
        <w:tc>
          <w:tcPr>
            <w:tcW w:w="45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45CF" w14:textId="77777777" w:rsidR="00BD7637" w:rsidRPr="00550600" w:rsidRDefault="00BD7637" w:rsidP="007E307E">
            <w:pPr>
              <w:jc w:val="center"/>
            </w:pPr>
            <w:r w:rsidRPr="00550600">
              <w:t>При перевозках с осуществлением операций по перегрузу грузов (кроме нефти и нефтепродуктов (гл. ГНГ 27), алюминия, глинозема):</w:t>
            </w:r>
          </w:p>
        </w:tc>
      </w:tr>
      <w:tr w:rsidR="00BD7637" w:rsidRPr="00550600" w14:paraId="715E6BE3" w14:textId="77777777" w:rsidTr="007E307E">
        <w:trPr>
          <w:trHeight w:val="441"/>
        </w:trPr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</w:tcPr>
          <w:p w14:paraId="45AE8BDB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1.16.1.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3A35" w14:textId="77777777" w:rsidR="00BD7637" w:rsidRPr="00550600" w:rsidRDefault="00BD7637" w:rsidP="007E307E">
            <w:pPr>
              <w:jc w:val="both"/>
              <w:rPr>
                <w:strike/>
                <w:highlight w:val="yellow"/>
              </w:rPr>
            </w:pPr>
            <w:r w:rsidRPr="00550600">
              <w:t xml:space="preserve">из/в автомобильного транспорта и железнодорожного транспорта в/из приватные вагоны (не принадлежащие перевозчику) и вагоны третьих стран независимо от их принадлежности, на грузовых дворах станций </w:t>
            </w:r>
            <w:proofErr w:type="spellStart"/>
            <w:r w:rsidRPr="00550600">
              <w:t>Зергер</w:t>
            </w:r>
            <w:proofErr w:type="spellEnd"/>
            <w:r w:rsidRPr="00550600">
              <w:t xml:space="preserve">, </w:t>
            </w:r>
            <w:proofErr w:type="spellStart"/>
            <w:r w:rsidRPr="00550600">
              <w:t>Туркменабад</w:t>
            </w:r>
            <w:proofErr w:type="spellEnd"/>
            <w:r w:rsidRPr="00550600">
              <w:t xml:space="preserve"> 2, </w:t>
            </w:r>
            <w:proofErr w:type="spellStart"/>
            <w:r w:rsidRPr="00550600">
              <w:t>Дашогуз</w:t>
            </w:r>
            <w:proofErr w:type="spellEnd"/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E171" w14:textId="77777777" w:rsidR="00BD7637" w:rsidRPr="00550600" w:rsidRDefault="00BD7637" w:rsidP="007E307E">
            <w:pPr>
              <w:jc w:val="right"/>
              <w:rPr>
                <w:highlight w:val="yellow"/>
              </w:rPr>
            </w:pPr>
            <w:r w:rsidRPr="00550600">
              <w:t>0,60</w:t>
            </w:r>
          </w:p>
        </w:tc>
      </w:tr>
      <w:tr w:rsidR="00BD7637" w:rsidRPr="00550600" w14:paraId="781E2290" w14:textId="77777777" w:rsidTr="007E307E">
        <w:trPr>
          <w:trHeight w:val="645"/>
        </w:trPr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5DDA60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1.16.2.</w:t>
            </w:r>
          </w:p>
        </w:tc>
        <w:tc>
          <w:tcPr>
            <w:tcW w:w="4520" w:type="pct"/>
            <w:gridSpan w:val="3"/>
            <w:tcBorders>
              <w:left w:val="single" w:sz="4" w:space="0" w:color="auto"/>
            </w:tcBorders>
          </w:tcPr>
          <w:p w14:paraId="018F78E9" w14:textId="77777777" w:rsidR="00BD7637" w:rsidRPr="00A16626" w:rsidRDefault="00BD7637" w:rsidP="007E307E">
            <w:pPr>
              <w:jc w:val="center"/>
            </w:pPr>
            <w:r w:rsidRPr="00A16626">
              <w:t>из/в морского транспорта в/из вагоны независимо от их принадлежности на станции Туркменбаши-1 (порт/перевалка):</w:t>
            </w:r>
          </w:p>
        </w:tc>
      </w:tr>
      <w:tr w:rsidR="00BD7637" w:rsidRPr="00550600" w14:paraId="16CB80C2" w14:textId="77777777" w:rsidTr="007E307E">
        <w:trPr>
          <w:trHeight w:val="645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0D6B1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left w:val="single" w:sz="4" w:space="0" w:color="auto"/>
            </w:tcBorders>
          </w:tcPr>
          <w:p w14:paraId="01D9045E" w14:textId="34E58DB4" w:rsidR="00BD7637" w:rsidRPr="00A16626" w:rsidRDefault="00BD7637" w:rsidP="007E307E">
            <w:pPr>
              <w:jc w:val="both"/>
            </w:pPr>
            <w:r w:rsidRPr="00A16626">
              <w:t xml:space="preserve">    - (кроме участков Туркменбаши-1 (порт/перевалка) – </w:t>
            </w:r>
            <w:proofErr w:type="spellStart"/>
            <w:r w:rsidRPr="00A16626">
              <w:t>Имамназар</w:t>
            </w:r>
            <w:proofErr w:type="spellEnd"/>
            <w:r w:rsidRPr="00A16626">
              <w:t xml:space="preserve"> (</w:t>
            </w:r>
            <w:proofErr w:type="spellStart"/>
            <w:r w:rsidRPr="00A16626">
              <w:t>эксп</w:t>
            </w:r>
            <w:proofErr w:type="spellEnd"/>
            <w:r w:rsidRPr="00A16626">
              <w:t>.) и обратно, Туркменбаши-1 (эксп</w:t>
            </w:r>
            <w:r w:rsidR="000D53C3">
              <w:t>.</w:t>
            </w:r>
            <w:r w:rsidRPr="00A16626">
              <w:t>) – Разъезд №1 (эксп.) и обратно)</w:t>
            </w:r>
          </w:p>
        </w:tc>
        <w:tc>
          <w:tcPr>
            <w:tcW w:w="354" w:type="pct"/>
            <w:gridSpan w:val="2"/>
            <w:tcBorders>
              <w:left w:val="single" w:sz="4" w:space="0" w:color="auto"/>
            </w:tcBorders>
          </w:tcPr>
          <w:p w14:paraId="7D89493C" w14:textId="77777777" w:rsidR="00BD7637" w:rsidRPr="00A16626" w:rsidRDefault="00BD7637" w:rsidP="007E307E">
            <w:pPr>
              <w:jc w:val="right"/>
            </w:pPr>
            <w:r w:rsidRPr="00A16626">
              <w:t>0,50</w:t>
            </w:r>
          </w:p>
        </w:tc>
      </w:tr>
      <w:tr w:rsidR="00BD7637" w:rsidRPr="00550600" w14:paraId="2BDA32E1" w14:textId="77777777" w:rsidTr="007E307E">
        <w:trPr>
          <w:trHeight w:val="645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7438F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left w:val="single" w:sz="4" w:space="0" w:color="auto"/>
            </w:tcBorders>
          </w:tcPr>
          <w:p w14:paraId="4F877773" w14:textId="77777777" w:rsidR="00BD7637" w:rsidRPr="00A16626" w:rsidRDefault="00BD7637" w:rsidP="007E307E">
            <w:pPr>
              <w:jc w:val="both"/>
            </w:pPr>
            <w:r w:rsidRPr="00A16626">
              <w:t xml:space="preserve">    - на участках Туркменбаши-1 (порт/перевалка) – </w:t>
            </w:r>
            <w:proofErr w:type="spellStart"/>
            <w:r w:rsidRPr="00A16626">
              <w:t>Имамназар</w:t>
            </w:r>
            <w:proofErr w:type="spellEnd"/>
            <w:r w:rsidRPr="00A16626">
              <w:t xml:space="preserve"> (</w:t>
            </w:r>
            <w:proofErr w:type="spellStart"/>
            <w:r w:rsidRPr="00A16626">
              <w:t>эксп</w:t>
            </w:r>
            <w:proofErr w:type="spellEnd"/>
            <w:r w:rsidRPr="00A16626">
              <w:t>.) и обратно, Туркменбаши-1 (порт/перевалка) – Разъезд 161 (эксп.) и обратно</w:t>
            </w:r>
          </w:p>
        </w:tc>
        <w:tc>
          <w:tcPr>
            <w:tcW w:w="354" w:type="pct"/>
            <w:gridSpan w:val="2"/>
            <w:tcBorders>
              <w:left w:val="single" w:sz="4" w:space="0" w:color="auto"/>
            </w:tcBorders>
          </w:tcPr>
          <w:p w14:paraId="1AFE60F4" w14:textId="77777777" w:rsidR="00BD7637" w:rsidRPr="00A16626" w:rsidRDefault="00BD7637" w:rsidP="007E307E">
            <w:pPr>
              <w:jc w:val="right"/>
            </w:pPr>
            <w:r w:rsidRPr="00A16626">
              <w:t>0,60</w:t>
            </w:r>
          </w:p>
        </w:tc>
      </w:tr>
      <w:tr w:rsidR="00BD7637" w:rsidRPr="00550600" w14:paraId="2E7F58A0" w14:textId="77777777" w:rsidTr="007E307E">
        <w:trPr>
          <w:trHeight w:val="441"/>
        </w:trPr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DEAB17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1.17.</w:t>
            </w:r>
          </w:p>
          <w:p w14:paraId="35568AE4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5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41B1848" w14:textId="77777777" w:rsidR="00BD7637" w:rsidRPr="00A16626" w:rsidRDefault="00BD7637" w:rsidP="007E307E">
            <w:pPr>
              <w:jc w:val="both"/>
            </w:pPr>
            <w:r w:rsidRPr="00A16626">
              <w:t xml:space="preserve">При транзитных перевозках в универсальных вагонах по ТРК с осуществлением в пути следования операций по перегрузу грузов на грузовых дворах станций </w:t>
            </w:r>
            <w:proofErr w:type="spellStart"/>
            <w:r w:rsidRPr="00A16626">
              <w:t>Сарахс</w:t>
            </w:r>
            <w:proofErr w:type="spellEnd"/>
            <w:r w:rsidRPr="00A16626">
              <w:t xml:space="preserve">, Артык и </w:t>
            </w:r>
            <w:proofErr w:type="spellStart"/>
            <w:r w:rsidRPr="00A16626">
              <w:t>Этрек</w:t>
            </w:r>
            <w:proofErr w:type="spellEnd"/>
            <w:r w:rsidRPr="00A16626">
              <w:t>:</w:t>
            </w:r>
          </w:p>
        </w:tc>
      </w:tr>
      <w:tr w:rsidR="00BD7637" w:rsidRPr="00550600" w14:paraId="116C2748" w14:textId="77777777" w:rsidTr="007E307E">
        <w:trPr>
          <w:trHeight w:val="562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7BD20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left w:val="single" w:sz="4" w:space="0" w:color="auto"/>
              <w:right w:val="single" w:sz="4" w:space="0" w:color="auto"/>
            </w:tcBorders>
          </w:tcPr>
          <w:p w14:paraId="1A9F6E03" w14:textId="77777777" w:rsidR="00BD7637" w:rsidRPr="00550600" w:rsidRDefault="00BD7637" w:rsidP="007E307E">
            <w:pPr>
              <w:jc w:val="both"/>
              <w:rPr>
                <w:bCs/>
              </w:rPr>
            </w:pPr>
            <w:r w:rsidRPr="00550600">
              <w:rPr>
                <w:bCs/>
              </w:rPr>
              <w:t>- из автомобильного транспорта в приватный (не принадлежащий перевозчику) вагон</w:t>
            </w:r>
          </w:p>
        </w:tc>
        <w:tc>
          <w:tcPr>
            <w:tcW w:w="35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4C2674" w14:textId="77777777" w:rsidR="00BD7637" w:rsidRPr="00550600" w:rsidRDefault="00BD7637" w:rsidP="007E307E">
            <w:pPr>
              <w:jc w:val="right"/>
            </w:pPr>
            <w:r w:rsidRPr="00550600">
              <w:t>0,40</w:t>
            </w:r>
          </w:p>
        </w:tc>
      </w:tr>
      <w:tr w:rsidR="00BD7637" w:rsidRPr="00550600" w14:paraId="3CB3C30A" w14:textId="77777777" w:rsidTr="007E307E">
        <w:trPr>
          <w:trHeight w:val="441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BA16F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left w:val="single" w:sz="4" w:space="0" w:color="auto"/>
              <w:right w:val="single" w:sz="4" w:space="0" w:color="auto"/>
            </w:tcBorders>
          </w:tcPr>
          <w:p w14:paraId="0DDD2CF1" w14:textId="77777777" w:rsidR="00BD7637" w:rsidRPr="00550600" w:rsidRDefault="00BD7637" w:rsidP="007E307E">
            <w:pPr>
              <w:jc w:val="both"/>
            </w:pPr>
            <w:r w:rsidRPr="005506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B264A3" wp14:editId="25CB77B1">
                      <wp:simplePos x="0" y="0"/>
                      <wp:positionH relativeFrom="column">
                        <wp:posOffset>-689610</wp:posOffset>
                      </wp:positionH>
                      <wp:positionV relativeFrom="paragraph">
                        <wp:posOffset>-7315</wp:posOffset>
                      </wp:positionV>
                      <wp:extent cx="62865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C4D1AAC" id="Прямая соединительная линия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4.3pt,-.6pt" to="-4.8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" strokecolor="#4a7ebb"/>
                  </w:pict>
                </mc:Fallback>
              </mc:AlternateContent>
            </w:r>
            <w:r w:rsidRPr="00550600">
              <w:t>- из автомобильного транспорта в инвентарный вагон (принадлежащий перевозчику)</w:t>
            </w:r>
          </w:p>
        </w:tc>
        <w:tc>
          <w:tcPr>
            <w:tcW w:w="35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11D8B6" w14:textId="77777777" w:rsidR="00BD7637" w:rsidRPr="00550600" w:rsidRDefault="00BD7637" w:rsidP="007E307E">
            <w:pPr>
              <w:jc w:val="right"/>
            </w:pPr>
            <w:r w:rsidRPr="00550600">
              <w:t>0,50</w:t>
            </w:r>
          </w:p>
        </w:tc>
      </w:tr>
      <w:tr w:rsidR="00BD7637" w:rsidRPr="00550600" w14:paraId="4C134E5F" w14:textId="77777777" w:rsidTr="007E307E">
        <w:trPr>
          <w:trHeight w:val="408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E3976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left w:val="single" w:sz="4" w:space="0" w:color="auto"/>
              <w:right w:val="single" w:sz="4" w:space="0" w:color="auto"/>
            </w:tcBorders>
          </w:tcPr>
          <w:p w14:paraId="6EFF541B" w14:textId="77777777" w:rsidR="00BD7637" w:rsidRPr="00550600" w:rsidRDefault="00BD7637" w:rsidP="007E307E">
            <w:pPr>
              <w:jc w:val="both"/>
            </w:pPr>
            <w:r w:rsidRPr="00550600">
              <w:t>- из вагона в вагон, из контейнера в вагон, независимо от их принадлежности</w:t>
            </w:r>
          </w:p>
        </w:tc>
        <w:tc>
          <w:tcPr>
            <w:tcW w:w="35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4A93C2" w14:textId="77777777" w:rsidR="00BD7637" w:rsidRPr="00550600" w:rsidRDefault="00BD7637" w:rsidP="007E307E">
            <w:pPr>
              <w:jc w:val="right"/>
            </w:pPr>
            <w:r w:rsidRPr="00550600">
              <w:t>0,50</w:t>
            </w:r>
          </w:p>
        </w:tc>
      </w:tr>
    </w:tbl>
    <w:p w14:paraId="0420532C" w14:textId="77777777" w:rsid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</w:p>
    <w:p w14:paraId="6E8568DE" w14:textId="77777777" w:rsidR="00BD7637" w:rsidRPr="00BD7637" w:rsidRDefault="00BD7637" w:rsidP="00BD7637">
      <w:pPr>
        <w:ind w:right="113"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BD7637">
        <w:rPr>
          <w:rFonts w:eastAsia="Calibri"/>
          <w:b/>
          <w:sz w:val="28"/>
          <w:szCs w:val="28"/>
          <w:lang w:eastAsia="en-US"/>
        </w:rPr>
        <w:t>2.</w:t>
      </w:r>
      <w:r w:rsidRPr="00BD7637">
        <w:rPr>
          <w:rFonts w:eastAsia="Calibri"/>
          <w:b/>
          <w:sz w:val="28"/>
          <w:szCs w:val="28"/>
          <w:lang w:eastAsia="en-US"/>
        </w:rPr>
        <w:tab/>
        <w:t>При импортных  перевозках*:</w:t>
      </w:r>
    </w:p>
    <w:p w14:paraId="0F151193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f1"/>
        <w:tblW w:w="10031" w:type="dxa"/>
        <w:tblLayout w:type="fixed"/>
        <w:tblLook w:val="04A0" w:firstRow="1" w:lastRow="0" w:firstColumn="1" w:lastColumn="0" w:noHBand="0" w:noVBand="1"/>
      </w:tblPr>
      <w:tblGrid>
        <w:gridCol w:w="959"/>
        <w:gridCol w:w="8221"/>
        <w:gridCol w:w="851"/>
      </w:tblGrid>
      <w:tr w:rsidR="00BD7637" w:rsidRPr="00BA713F" w14:paraId="46ABE6AA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38875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2.1.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E3D1" w14:textId="77777777" w:rsidR="00BD7637" w:rsidRPr="00550600" w:rsidRDefault="00BD7637" w:rsidP="007E307E">
            <w:pPr>
              <w:jc w:val="both"/>
            </w:pPr>
            <w:r w:rsidRPr="00550600">
              <w:t xml:space="preserve">через п/п </w:t>
            </w:r>
            <w:proofErr w:type="spellStart"/>
            <w:r w:rsidRPr="00550600">
              <w:t>Акяйла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грузов (кроме алюминия, глинозема) в вагонах (независимо от их принадлежности)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EB7BE" w14:textId="77777777" w:rsidR="00BD7637" w:rsidRPr="00550600" w:rsidRDefault="00BD7637" w:rsidP="007E307E">
            <w:r w:rsidRPr="00550600">
              <w:t>0,60</w:t>
            </w:r>
          </w:p>
        </w:tc>
      </w:tr>
      <w:tr w:rsidR="00BD7637" w:rsidRPr="00BA713F" w14:paraId="6681C242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CDE26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2.2.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34234" w14:textId="77777777" w:rsidR="00BD7637" w:rsidRPr="00550600" w:rsidRDefault="00BD7637" w:rsidP="007E307E">
            <w:pPr>
              <w:jc w:val="both"/>
            </w:pPr>
            <w:r w:rsidRPr="00550600">
              <w:t xml:space="preserve">через п/п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груза «Пшеница и меслин» (ГНГ 1001)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9C08" w14:textId="77777777" w:rsidR="00BD7637" w:rsidRPr="00550600" w:rsidRDefault="00BD7637" w:rsidP="007E307E">
            <w:r w:rsidRPr="00550600">
              <w:t>0,60</w:t>
            </w:r>
          </w:p>
        </w:tc>
      </w:tr>
      <w:tr w:rsidR="00BD7637" w:rsidRPr="00BA713F" w14:paraId="2ABBD37F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658A3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2.3.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325F4" w14:textId="77777777" w:rsidR="00BD7637" w:rsidRPr="00550600" w:rsidRDefault="00BD7637" w:rsidP="007E307E">
            <w:pPr>
              <w:jc w:val="both"/>
            </w:pPr>
            <w:r w:rsidRPr="00550600">
              <w:t xml:space="preserve">через Туркменбаши-1 (порт/перевалка) грузов в вагонах и контейнерах (независимо от принадлежности)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D916" w14:textId="77777777" w:rsidR="00BD7637" w:rsidRPr="00550600" w:rsidRDefault="00BD7637" w:rsidP="007E307E">
            <w:r w:rsidRPr="00550600">
              <w:t>0,60</w:t>
            </w:r>
          </w:p>
        </w:tc>
      </w:tr>
      <w:tr w:rsidR="00BD7637" w:rsidRPr="00BA713F" w14:paraId="4AFE33DF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72F3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2.4.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F9683" w14:textId="77777777" w:rsidR="00BD7637" w:rsidRPr="00550600" w:rsidRDefault="00BD7637" w:rsidP="007E307E">
            <w:pPr>
              <w:jc w:val="both"/>
            </w:pPr>
            <w:r w:rsidRPr="00550600">
              <w:t xml:space="preserve">при перевозке грузов через п/п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.), Артык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</w:t>
            </w:r>
            <w:proofErr w:type="spellStart"/>
            <w:r w:rsidRPr="00550600">
              <w:t>Акяйла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в </w:t>
            </w:r>
            <w:r w:rsidRPr="00550600">
              <w:lastRenderedPageBreak/>
              <w:t xml:space="preserve">рефрижераторных вагонах, переоборудованных в крытые вагоны, принадлежности ТРК (код 67)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0F4F" w14:textId="77777777" w:rsidR="00BD7637" w:rsidRPr="00550600" w:rsidRDefault="00BD7637" w:rsidP="007E307E">
            <w:r w:rsidRPr="00550600">
              <w:lastRenderedPageBreak/>
              <w:t>0,60</w:t>
            </w:r>
          </w:p>
        </w:tc>
      </w:tr>
    </w:tbl>
    <w:p w14:paraId="1518DAB1" w14:textId="77777777" w:rsid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</w:p>
    <w:p w14:paraId="7F7C3913" w14:textId="532BB85A" w:rsidR="00BD7637" w:rsidRPr="00BD7637" w:rsidRDefault="00BD7637" w:rsidP="00BD7637">
      <w:pPr>
        <w:ind w:right="113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3.</w:t>
      </w:r>
      <w:r w:rsidR="008B5CEC">
        <w:rPr>
          <w:rFonts w:eastAsia="Calibri"/>
          <w:b/>
          <w:sz w:val="28"/>
          <w:szCs w:val="28"/>
          <w:lang w:eastAsia="en-US"/>
        </w:rPr>
        <w:t xml:space="preserve"> </w:t>
      </w:r>
      <w:r w:rsidRPr="00BD7637">
        <w:rPr>
          <w:rFonts w:eastAsia="Calibri"/>
          <w:b/>
          <w:sz w:val="28"/>
          <w:szCs w:val="28"/>
          <w:lang w:eastAsia="en-US"/>
        </w:rPr>
        <w:t>При экспортных перевозках (</w:t>
      </w:r>
      <w:r>
        <w:rPr>
          <w:rFonts w:eastAsia="Calibri"/>
          <w:b/>
          <w:sz w:val="28"/>
          <w:szCs w:val="28"/>
          <w:lang w:eastAsia="en-US"/>
        </w:rPr>
        <w:t xml:space="preserve">за исключением условий поставки </w:t>
      </w:r>
      <w:r w:rsidRPr="00BD7637">
        <w:rPr>
          <w:rFonts w:eastAsia="Calibri"/>
          <w:b/>
          <w:sz w:val="28"/>
          <w:szCs w:val="28"/>
          <w:lang w:eastAsia="en-US"/>
        </w:rPr>
        <w:t>DAF)*:</w:t>
      </w:r>
    </w:p>
    <w:p w14:paraId="5BA68FC0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f1"/>
        <w:tblW w:w="10031" w:type="dxa"/>
        <w:tblLayout w:type="fixed"/>
        <w:tblLook w:val="04A0" w:firstRow="1" w:lastRow="0" w:firstColumn="1" w:lastColumn="0" w:noHBand="0" w:noVBand="1"/>
      </w:tblPr>
      <w:tblGrid>
        <w:gridCol w:w="959"/>
        <w:gridCol w:w="8221"/>
        <w:gridCol w:w="851"/>
      </w:tblGrid>
      <w:tr w:rsidR="008B5CEC" w:rsidRPr="00BA713F" w14:paraId="440A6CC7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F220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B168" w14:textId="77777777" w:rsidR="008B5CEC" w:rsidRPr="00550600" w:rsidRDefault="008B5CEC" w:rsidP="007E307E">
            <w:pPr>
              <w:jc w:val="both"/>
            </w:pPr>
            <w:r w:rsidRPr="00550600">
              <w:rPr>
                <w:bCs/>
              </w:rPr>
              <w:t>груженых контейнеров</w:t>
            </w:r>
            <w:r w:rsidRPr="00550600">
              <w:t xml:space="preserve"> (кроме перевозки в контейнере-цистерне нефти и нефтепродуктов (гл. ГНГ 27))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BF52" w14:textId="77777777" w:rsidR="008B5CEC" w:rsidRPr="00550600" w:rsidRDefault="008B5CEC" w:rsidP="007E307E">
            <w:r w:rsidRPr="00550600">
              <w:t>0,50</w:t>
            </w:r>
          </w:p>
        </w:tc>
      </w:tr>
      <w:tr w:rsidR="008B5CEC" w:rsidRPr="00BA713F" w14:paraId="746A8ECA" w14:textId="77777777" w:rsidTr="007E307E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BECC7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3.2.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6A02" w14:textId="77777777" w:rsidR="008B5CEC" w:rsidRPr="00550600" w:rsidRDefault="008B5CEC" w:rsidP="007E307E">
            <w:pPr>
              <w:jc w:val="center"/>
              <w:rPr>
                <w:u w:val="single"/>
              </w:rPr>
            </w:pPr>
            <w:r w:rsidRPr="00550600">
              <w:t>груза «Полимеры этилена в первичных формах» (ГНГ 3901) и груза «Полимеры пропилена или прочих олефинов в первичных формах» (ГНГ 3902):</w:t>
            </w:r>
          </w:p>
        </w:tc>
      </w:tr>
      <w:tr w:rsidR="008B5CEC" w:rsidRPr="00BA713F" w14:paraId="4C704377" w14:textId="77777777" w:rsidTr="007E307E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4C0D7" w14:textId="77777777" w:rsidR="008B5CEC" w:rsidRPr="00463E80" w:rsidRDefault="008B5CEC" w:rsidP="007E307E">
            <w:pPr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6C069" w14:textId="77777777" w:rsidR="008B5CEC" w:rsidRPr="00550600" w:rsidRDefault="008B5CEC" w:rsidP="007E307E">
            <w:pPr>
              <w:jc w:val="both"/>
            </w:pPr>
            <w:r w:rsidRPr="00550600">
              <w:t xml:space="preserve">   </w:t>
            </w:r>
            <w:r>
              <w:t xml:space="preserve">          </w:t>
            </w:r>
            <w:r w:rsidRPr="00550600">
              <w:t xml:space="preserve"> - при перевозках в приватных вагонах (не принадлежащих перевозчику) со станций погрузки Туркменбаши-1 и </w:t>
            </w:r>
            <w:proofErr w:type="spellStart"/>
            <w:r w:rsidRPr="00550600">
              <w:t>Янгыджа</w:t>
            </w:r>
            <w:proofErr w:type="spellEnd"/>
            <w:r w:rsidRPr="00550600">
              <w:t xml:space="preserve">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60D9" w14:textId="77777777" w:rsidR="008B5CEC" w:rsidRPr="00550600" w:rsidRDefault="008B5CEC" w:rsidP="007E307E">
            <w:r w:rsidRPr="00550600">
              <w:t>0,50</w:t>
            </w:r>
          </w:p>
        </w:tc>
      </w:tr>
      <w:tr w:rsidR="008B5CEC" w:rsidRPr="00BA713F" w14:paraId="24E484BD" w14:textId="77777777" w:rsidTr="007E307E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15E2" w14:textId="77777777" w:rsidR="008B5CEC" w:rsidRPr="00463E80" w:rsidRDefault="008B5CEC" w:rsidP="007E307E">
            <w:pPr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36EC" w14:textId="77777777" w:rsidR="008B5CEC" w:rsidRPr="00550600" w:rsidRDefault="008B5CEC" w:rsidP="007E307E">
            <w:r w:rsidRPr="00550600">
              <w:t xml:space="preserve">   </w:t>
            </w:r>
            <w:r>
              <w:t xml:space="preserve">          </w:t>
            </w:r>
            <w:r w:rsidRPr="00550600">
              <w:t xml:space="preserve"> - при всех прочих перевозках указанных грузов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E1F1" w14:textId="77777777" w:rsidR="008B5CEC" w:rsidRPr="00550600" w:rsidRDefault="008B5CEC" w:rsidP="007E307E">
            <w:r w:rsidRPr="00550600">
              <w:t>0,70</w:t>
            </w:r>
          </w:p>
        </w:tc>
      </w:tr>
      <w:tr w:rsidR="008B5CEC" w:rsidRPr="00BA713F" w14:paraId="6A8BA187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50440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F0EE" w14:textId="77777777" w:rsidR="008B5CEC" w:rsidRPr="00550600" w:rsidRDefault="008B5CEC" w:rsidP="007E307E">
            <w:pPr>
              <w:jc w:val="both"/>
            </w:pPr>
            <w:r w:rsidRPr="00550600">
              <w:t xml:space="preserve">грузов «Удобрения минеральные или химические, калийные»                    (ГНГ 3104), «Удобрения минеральные или химические, содержащие два или три питательных элемента: азот, фосфор и калий; удобрения прочие; товары данной главы в таблетках или в упаковках, брутто-масса которых не превышает 10 кг» (ГНГ 3105), «Удобрения минеральные или химические, азотные» (ГНГ 3102), «Цементы огнеупорные, растворы строительные, бетоны и аналогичные составы, кроме товаров позиции 3801» (ГНГ 3816),  «Портландцемент, цемент глиноземистый, цемент шлаковый, цемент </w:t>
            </w:r>
            <w:proofErr w:type="spellStart"/>
            <w:r w:rsidRPr="00550600">
              <w:t>суперсульфатный</w:t>
            </w:r>
            <w:proofErr w:type="spellEnd"/>
            <w:r w:rsidRPr="00550600">
              <w:t xml:space="preserve"> и аналогичные гидравлические цементы, неокрашенные или окрашенные, готовые или в форме клинкеров» (ГНГ 2523), «Стекло литое и прокатное, листовое или профилированное, имеющее или не имеющее поглощающий, отражающий или неотражающий слой, но не обработанное каким-либо иным способом», «Стекло тянутое и выдувное, в листах, имеющее или не имеющее поглощающий, отражающий или неотражающий слой, но не обработанное каким-либо иным способом», «Стекло термически полированное и стекло со шлифованной или полированной поверхностью, в листах, имеющее или не имеющее поглощающий, отражающий или неотражающий слой, но не обработанное иным способом» (ГНГ 7003 - 7005)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7A0AB" w14:textId="77777777" w:rsidR="008B5CEC" w:rsidRPr="00550600" w:rsidRDefault="008B5CEC" w:rsidP="007E307E">
            <w:r w:rsidRPr="00550600">
              <w:t>0,50</w:t>
            </w:r>
          </w:p>
        </w:tc>
      </w:tr>
      <w:tr w:rsidR="008B5CEC" w:rsidRPr="00BA713F" w14:paraId="360D11E3" w14:textId="77777777" w:rsidTr="007E307E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96FB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3.4.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CD3FB" w14:textId="1FC2F7B1" w:rsidR="008B5CEC" w:rsidRPr="00550600" w:rsidRDefault="008B5CEC" w:rsidP="007E307E">
            <w:pPr>
              <w:jc w:val="center"/>
            </w:pPr>
            <w:r w:rsidRPr="00550600">
              <w:rPr>
                <w:bCs/>
              </w:rPr>
              <w:t>«Битума нефтяного»</w:t>
            </w:r>
            <w:r w:rsidRPr="00550600">
              <w:t xml:space="preserve"> </w:t>
            </w:r>
            <w:r w:rsidRPr="00550600">
              <w:rPr>
                <w:bCs/>
              </w:rPr>
              <w:t>(ГНГ 27132000)</w:t>
            </w:r>
            <w:r w:rsidRPr="00550600">
              <w:t xml:space="preserve"> производства ТКНПЗ в приватных вагонах</w:t>
            </w:r>
            <w:r w:rsidR="000E2491">
              <w:t xml:space="preserve">    </w:t>
            </w:r>
            <w:r w:rsidRPr="00550600">
              <w:t xml:space="preserve"> (не принадлежащих перевозчику):</w:t>
            </w:r>
          </w:p>
        </w:tc>
      </w:tr>
      <w:tr w:rsidR="008B5CEC" w:rsidRPr="00BA713F" w14:paraId="2A15F1D2" w14:textId="77777777" w:rsidTr="007E307E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F2CE" w14:textId="77777777" w:rsidR="008B5CEC" w:rsidRPr="00463E80" w:rsidRDefault="008B5CEC" w:rsidP="007E307E">
            <w:pPr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8B4C" w14:textId="77777777" w:rsidR="008B5CEC" w:rsidRPr="00550600" w:rsidRDefault="008B5CEC" w:rsidP="007E307E">
            <w:r w:rsidRPr="00550600">
              <w:t xml:space="preserve">  </w:t>
            </w:r>
            <w:r>
              <w:t xml:space="preserve">                 </w:t>
            </w:r>
            <w:r w:rsidRPr="00550600">
              <w:t xml:space="preserve"> - при загрузке вагона до 50 </w:t>
            </w:r>
            <w:proofErr w:type="spellStart"/>
            <w:r w:rsidRPr="00550600">
              <w:t>тн</w:t>
            </w:r>
            <w:proofErr w:type="spellEnd"/>
            <w:r w:rsidRPr="00550600">
              <w:t xml:space="preserve"> (включительно)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C0DF" w14:textId="77777777" w:rsidR="008B5CEC" w:rsidRPr="00550600" w:rsidRDefault="008B5CEC" w:rsidP="007E307E">
            <w:r w:rsidRPr="00550600">
              <w:t>0,50</w:t>
            </w:r>
          </w:p>
        </w:tc>
      </w:tr>
      <w:tr w:rsidR="008B5CEC" w:rsidRPr="00BA713F" w14:paraId="3CEC4AF3" w14:textId="77777777" w:rsidTr="007E307E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D1B8" w14:textId="77777777" w:rsidR="008B5CEC" w:rsidRPr="00463E80" w:rsidRDefault="008B5CEC" w:rsidP="007E307E">
            <w:pPr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C3DD0" w14:textId="77777777" w:rsidR="008B5CEC" w:rsidRPr="00550600" w:rsidRDefault="008B5CEC" w:rsidP="007E307E">
            <w:r>
              <w:t xml:space="preserve">                 </w:t>
            </w:r>
            <w:r w:rsidRPr="00550600">
              <w:t xml:space="preserve">   - при загрузке вагона свыше 50 </w:t>
            </w:r>
            <w:proofErr w:type="spellStart"/>
            <w:r w:rsidRPr="00550600">
              <w:t>тн</w:t>
            </w:r>
            <w:proofErr w:type="spellEnd"/>
            <w:r w:rsidRPr="00550600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105B" w14:textId="77777777" w:rsidR="008B5CEC" w:rsidRPr="00550600" w:rsidRDefault="008B5CEC" w:rsidP="007E307E">
            <w:r w:rsidRPr="00550600">
              <w:t>0,70</w:t>
            </w:r>
          </w:p>
        </w:tc>
      </w:tr>
      <w:tr w:rsidR="008B5CEC" w:rsidRPr="00BA713F" w14:paraId="6399C0E0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42897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5FA4D" w14:textId="77777777" w:rsidR="008B5CEC" w:rsidRPr="00550600" w:rsidRDefault="008B5CEC" w:rsidP="007E307E">
            <w:pPr>
              <w:jc w:val="both"/>
            </w:pPr>
            <w:r w:rsidRPr="00550600">
              <w:t xml:space="preserve">«Бензин специальный, прочий», «Бензин авиационный», «Бензин моторный с содержанием свинца максимум 0.013 г/л», «Бензин моторный с содержанием свинца более 0.013 г/л», «Топливо авиационное легкое» (ГНГ 2722 - 2726), производства Ахалского НПЗ со станции погрузки </w:t>
            </w:r>
            <w:proofErr w:type="spellStart"/>
            <w:r w:rsidRPr="00550600">
              <w:t>Рухыбелент</w:t>
            </w:r>
            <w:proofErr w:type="spellEnd"/>
            <w:r w:rsidRPr="00550600">
              <w:t xml:space="preserve"> в направлении </w:t>
            </w:r>
            <w:proofErr w:type="spellStart"/>
            <w:r w:rsidRPr="00550600">
              <w:rPr>
                <w:bCs/>
              </w:rPr>
              <w:t>Серхетабад</w:t>
            </w:r>
            <w:proofErr w:type="spellEnd"/>
            <w:r w:rsidRPr="00550600">
              <w:rPr>
                <w:bCs/>
              </w:rPr>
              <w:t xml:space="preserve"> (</w:t>
            </w:r>
            <w:proofErr w:type="spellStart"/>
            <w:r w:rsidRPr="00550600">
              <w:rPr>
                <w:bCs/>
              </w:rPr>
              <w:t>эксп</w:t>
            </w:r>
            <w:proofErr w:type="spellEnd"/>
            <w:r w:rsidRPr="00550600">
              <w:rPr>
                <w:bCs/>
              </w:rPr>
              <w:t>.)</w:t>
            </w:r>
            <w:r w:rsidRPr="00550600">
              <w:t xml:space="preserve">, </w:t>
            </w:r>
            <w:proofErr w:type="spellStart"/>
            <w:r w:rsidRPr="00550600">
              <w:rPr>
                <w:bCs/>
              </w:rPr>
              <w:t>Имамназар</w:t>
            </w:r>
            <w:proofErr w:type="spellEnd"/>
            <w:r w:rsidRPr="00550600">
              <w:rPr>
                <w:bCs/>
              </w:rPr>
              <w:t xml:space="preserve"> (</w:t>
            </w:r>
            <w:proofErr w:type="spellStart"/>
            <w:r w:rsidRPr="00550600">
              <w:rPr>
                <w:bCs/>
              </w:rPr>
              <w:t>эксп</w:t>
            </w:r>
            <w:proofErr w:type="spellEnd"/>
            <w:r w:rsidRPr="00550600">
              <w:rPr>
                <w:bCs/>
              </w:rPr>
              <w:t>.)</w:t>
            </w:r>
            <w:r w:rsidRPr="00550600">
              <w:t xml:space="preserve"> далее </w:t>
            </w:r>
            <w:r w:rsidRPr="00550600">
              <w:rPr>
                <w:bCs/>
              </w:rPr>
              <w:t xml:space="preserve">в Афганистан и </w:t>
            </w:r>
            <w:r w:rsidRPr="00550600">
              <w:t>в направлении Туркменбаши в приватных вагонах (не принадлежащих перевозчику)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046D1" w14:textId="77777777" w:rsidR="008B5CEC" w:rsidRPr="00550600" w:rsidRDefault="008B5CEC" w:rsidP="007E307E">
            <w:pPr>
              <w:jc w:val="both"/>
            </w:pPr>
            <w:r w:rsidRPr="00550600">
              <w:t>0,60</w:t>
            </w:r>
          </w:p>
        </w:tc>
      </w:tr>
      <w:tr w:rsidR="008B5CEC" w:rsidRPr="00BA713F" w14:paraId="3F5C2A88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4272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3.6.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C68F" w14:textId="0CC98B5A" w:rsidR="008B5CEC" w:rsidRPr="00550600" w:rsidRDefault="008B5CEC" w:rsidP="000C0D45">
            <w:pPr>
              <w:jc w:val="both"/>
            </w:pPr>
            <w:r w:rsidRPr="00550600">
              <w:t xml:space="preserve">«Бензин специальный, прочий», «Бензин авиационный», «Бензин моторный с содержанием свинца максимум 0.013 г/л», «Бензин моторный с содержанием свинца более 0.013 г/л», «Топливо авиационное легкое» (ГНГ 2722 - 2726), «Керосин (отличный от авиационного топлива)» (ГНГ 2732), «Топливо дизельное» (ГНГ 2741) производства </w:t>
            </w:r>
            <w:proofErr w:type="spellStart"/>
            <w:r w:rsidRPr="00550600">
              <w:t>Сейдинского</w:t>
            </w:r>
            <w:proofErr w:type="spellEnd"/>
            <w:r w:rsidRPr="00550600">
              <w:t xml:space="preserve"> НПЗ со станции погрузки Сейди, </w:t>
            </w:r>
            <w:proofErr w:type="spellStart"/>
            <w:r w:rsidRPr="00550600">
              <w:t>Туркменбашинского</w:t>
            </w:r>
            <w:proofErr w:type="spellEnd"/>
            <w:r w:rsidRPr="00550600">
              <w:t xml:space="preserve"> НПЗ со станции погрузки Туркменбаши-2, производства Ахалского НПЗ со станции погрузки </w:t>
            </w:r>
            <w:proofErr w:type="spellStart"/>
            <w:r w:rsidRPr="00550600">
              <w:t>Рухыбелент</w:t>
            </w:r>
            <w:proofErr w:type="spellEnd"/>
            <w:r w:rsidRPr="00550600">
              <w:t xml:space="preserve"> на всех направлениях (кроме п.п.3.5 настоящей таблицы) в приватных вагонах (не </w:t>
            </w:r>
            <w:r w:rsidRPr="00550600">
              <w:lastRenderedPageBreak/>
              <w:t>принадлежащих перевозчику)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C5029" w14:textId="77777777" w:rsidR="008B5CEC" w:rsidRPr="00550600" w:rsidRDefault="008B5CEC" w:rsidP="007E307E">
            <w:r w:rsidRPr="00550600">
              <w:lastRenderedPageBreak/>
              <w:t>0,70</w:t>
            </w:r>
          </w:p>
        </w:tc>
      </w:tr>
      <w:tr w:rsidR="008B5CEC" w:rsidRPr="00BA713F" w14:paraId="55021814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83FD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lastRenderedPageBreak/>
              <w:t>3.7.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C5FEC" w14:textId="77777777" w:rsidR="008B5CEC" w:rsidRPr="00550600" w:rsidRDefault="008B5CEC" w:rsidP="007E307E">
            <w:pPr>
              <w:jc w:val="both"/>
            </w:pPr>
            <w:r w:rsidRPr="00550600">
              <w:t>Перевозки грузов (кроме гл. ГНГ 27) назначением на станции Таджикистана (независимо от принадлежности подвижного состава)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8A080" w14:textId="77777777" w:rsidR="008B5CEC" w:rsidRPr="00550600" w:rsidRDefault="008B5CEC" w:rsidP="007E307E">
            <w:r w:rsidRPr="00550600">
              <w:t>0,60</w:t>
            </w:r>
          </w:p>
        </w:tc>
      </w:tr>
      <w:tr w:rsidR="008B5CEC" w:rsidRPr="00BA713F" w14:paraId="255BAFBB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29F57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3.8.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7B1E8" w14:textId="4EE95BBC" w:rsidR="008B5CEC" w:rsidRPr="00550600" w:rsidRDefault="008B5CEC" w:rsidP="007E307E">
            <w:pPr>
              <w:jc w:val="both"/>
            </w:pPr>
            <w:r w:rsidRPr="00550600">
              <w:t>Перевозки нефти и нефтепродуктов (гл. ГНГ 27, в том числе «Газы нефтяные и углеводороды газообразные прочие» ГНГ 2711) в приватных вагонах</w:t>
            </w:r>
            <w:r w:rsidR="00F23502">
              <w:t xml:space="preserve">      </w:t>
            </w:r>
            <w:r w:rsidRPr="00550600">
              <w:t xml:space="preserve"> (не принадлежащих перевозчику) назначением на станции Таджикистана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014D" w14:textId="77777777" w:rsidR="008B5CEC" w:rsidRPr="00550600" w:rsidRDefault="008B5CEC" w:rsidP="007E307E">
            <w:r w:rsidRPr="00550600">
              <w:t>0,70</w:t>
            </w:r>
          </w:p>
        </w:tc>
      </w:tr>
      <w:tr w:rsidR="008B5CEC" w:rsidRPr="00BA713F" w14:paraId="25909862" w14:textId="77777777" w:rsidTr="007E307E">
        <w:trPr>
          <w:trHeight w:val="4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5AB8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3.9.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311E" w14:textId="77777777" w:rsidR="008B5CEC" w:rsidRPr="00550600" w:rsidRDefault="008B5CEC" w:rsidP="007E307E">
            <w:pPr>
              <w:jc w:val="both"/>
            </w:pPr>
            <w:r w:rsidRPr="00550600">
              <w:t xml:space="preserve">При перевозках груза «Нефть сырая и нефтепродукты сырые, полученные из битуминозных пород, прочие» (код ГНГ 27090090) с позицией  нефть сырая (ЕТСНГ 201005) на участке Туркменбаши-2 – </w:t>
            </w:r>
            <w:proofErr w:type="spellStart"/>
            <w:r w:rsidRPr="00550600">
              <w:t>Фарап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назначением в Республику Узбекистан в приватных вагонах (не принадлежащих перевозчику)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116E" w14:textId="77777777" w:rsidR="008B5CEC" w:rsidRPr="00550600" w:rsidRDefault="008B5CEC" w:rsidP="007E307E">
            <w:r w:rsidRPr="00550600">
              <w:t>0,70</w:t>
            </w:r>
          </w:p>
        </w:tc>
      </w:tr>
      <w:tr w:rsidR="008B5CEC" w:rsidRPr="00BA713F" w14:paraId="604E2D88" w14:textId="77777777" w:rsidTr="007E307E">
        <w:trPr>
          <w:trHeight w:val="82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9EF9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3.10.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9937" w14:textId="77777777" w:rsidR="008B5CEC" w:rsidRPr="00550600" w:rsidRDefault="008B5CEC" w:rsidP="007E307E">
            <w:pPr>
              <w:jc w:val="both"/>
            </w:pPr>
            <w:r w:rsidRPr="00550600">
              <w:t xml:space="preserve">При перевозках груза «Сера всех видов, кроме серы сублимированной, осажденной и коллоидной» (позиция ГНГ 2503) на всех направлениях, кроме участка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–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95E5" w14:textId="77777777" w:rsidR="008B5CEC" w:rsidRPr="00550600" w:rsidRDefault="008B5CEC" w:rsidP="007E307E">
            <w:r w:rsidRPr="00550600">
              <w:t>0,50</w:t>
            </w:r>
          </w:p>
        </w:tc>
      </w:tr>
      <w:tr w:rsidR="008B5CEC" w:rsidRPr="00BA713F" w14:paraId="7C21320B" w14:textId="77777777" w:rsidTr="007E307E">
        <w:trPr>
          <w:trHeight w:val="2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B537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3.11.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CDA8" w14:textId="69711E93" w:rsidR="008B5CEC" w:rsidRPr="00550600" w:rsidRDefault="008B5CEC" w:rsidP="00EC2022">
            <w:pPr>
              <w:jc w:val="both"/>
            </w:pPr>
            <w:r w:rsidRPr="00550600">
              <w:t>При перевозках груза «Масла тяжелые из нефти, битуминозных материалов, прочие» (в т.ч. базовое масло SN 180, SN 350, SN 600) (ГНГ 2749/</w:t>
            </w:r>
            <w:r w:rsidR="00F23502">
              <w:t xml:space="preserve">        </w:t>
            </w:r>
            <w:r w:rsidRPr="00550600">
              <w:t xml:space="preserve">ЕТСНГ 213197), «Масла смазочные неотработанные» (позиция ГНГ 2746) в приватных вагонах (не принадлежащих перевозчику) со станций Туркменбаши-1 и Туркменбаши-2 через п/п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и </w:t>
            </w:r>
            <w:r w:rsidR="00EC2022">
              <w:t xml:space="preserve">            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753B" w14:textId="77777777" w:rsidR="008B5CEC" w:rsidRPr="00550600" w:rsidRDefault="008B5CEC" w:rsidP="007E307E">
            <w:r w:rsidRPr="00550600">
              <w:t>0,70</w:t>
            </w:r>
          </w:p>
        </w:tc>
      </w:tr>
      <w:tr w:rsidR="008B5CEC" w:rsidRPr="00BA713F" w14:paraId="28CC67A2" w14:textId="77777777" w:rsidTr="007E307E">
        <w:trPr>
          <w:trHeight w:val="82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D97E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3.12.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763C" w14:textId="56FE1A94" w:rsidR="008B5CEC" w:rsidRPr="00550600" w:rsidRDefault="008B5CEC" w:rsidP="007E307E">
            <w:pPr>
              <w:jc w:val="both"/>
            </w:pPr>
            <w:r w:rsidRPr="00550600">
              <w:t xml:space="preserve">При перевозках груза «Серная кислота; олеум» (ГНГ 28070000/ </w:t>
            </w:r>
            <w:r w:rsidR="00F23502">
              <w:t xml:space="preserve">           </w:t>
            </w:r>
            <w:r w:rsidRPr="00550600">
              <w:t xml:space="preserve">ЕТСНГ 481232) через п/п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в приватных вагонах</w:t>
            </w:r>
            <w:r w:rsidR="00F23502">
              <w:t xml:space="preserve">                 </w:t>
            </w:r>
            <w:r w:rsidRPr="00550600">
              <w:t xml:space="preserve"> (не принадлежащих перевозчику)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D63A" w14:textId="77777777" w:rsidR="008B5CEC" w:rsidRPr="00550600" w:rsidRDefault="008B5CEC" w:rsidP="007E307E">
            <w:r w:rsidRPr="00550600">
              <w:t>0,50</w:t>
            </w:r>
          </w:p>
        </w:tc>
      </w:tr>
      <w:tr w:rsidR="008B5CEC" w:rsidRPr="00BA713F" w14:paraId="27AA8136" w14:textId="77777777" w:rsidTr="007E307E">
        <w:trPr>
          <w:trHeight w:val="5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6F4B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3.13.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67FD" w14:textId="77777777" w:rsidR="008B5CEC" w:rsidRPr="00550600" w:rsidRDefault="008B5CEC" w:rsidP="007E307E">
            <w:pPr>
              <w:jc w:val="both"/>
            </w:pPr>
            <w:r w:rsidRPr="00550600">
              <w:t xml:space="preserve">Всех видов грузов с осуществлением операций по перегрузу в пути следования на грузовых дворах станции </w:t>
            </w:r>
            <w:proofErr w:type="spellStart"/>
            <w:r w:rsidRPr="00550600">
              <w:t>Этрек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234A" w14:textId="77777777" w:rsidR="008B5CEC" w:rsidRPr="00550600" w:rsidRDefault="008B5CEC" w:rsidP="007E307E">
            <w:r w:rsidRPr="00550600">
              <w:t>0,50</w:t>
            </w:r>
          </w:p>
        </w:tc>
      </w:tr>
    </w:tbl>
    <w:p w14:paraId="4496640C" w14:textId="77777777" w:rsidR="00BD7637" w:rsidRPr="00BD7637" w:rsidRDefault="00BD7637" w:rsidP="008B5CEC">
      <w:pPr>
        <w:ind w:right="113"/>
        <w:jc w:val="both"/>
        <w:rPr>
          <w:rFonts w:eastAsia="Calibri"/>
          <w:sz w:val="28"/>
          <w:szCs w:val="28"/>
          <w:lang w:eastAsia="en-US"/>
        </w:rPr>
      </w:pPr>
    </w:p>
    <w:p w14:paraId="5888EAB0" w14:textId="77B46474" w:rsidR="00BD7637" w:rsidRPr="008B5CEC" w:rsidRDefault="008B5CEC" w:rsidP="008B5CEC">
      <w:pPr>
        <w:ind w:right="113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4. </w:t>
      </w:r>
      <w:r w:rsidR="00BD7637" w:rsidRPr="008B5CEC">
        <w:rPr>
          <w:rFonts w:eastAsia="Calibri"/>
          <w:b/>
          <w:sz w:val="28"/>
          <w:szCs w:val="28"/>
          <w:lang w:eastAsia="en-US"/>
        </w:rPr>
        <w:t>Установлены следующие сп</w:t>
      </w:r>
      <w:r>
        <w:rPr>
          <w:rFonts w:eastAsia="Calibri"/>
          <w:b/>
          <w:sz w:val="28"/>
          <w:szCs w:val="28"/>
          <w:lang w:eastAsia="en-US"/>
        </w:rPr>
        <w:t xml:space="preserve">ециальные ставки при транзитных </w:t>
      </w:r>
      <w:r w:rsidR="00BD7637" w:rsidRPr="008B5CEC">
        <w:rPr>
          <w:rFonts w:eastAsia="Calibri"/>
          <w:b/>
          <w:sz w:val="28"/>
          <w:szCs w:val="28"/>
          <w:lang w:eastAsia="en-US"/>
        </w:rPr>
        <w:t>перевозках:</w:t>
      </w:r>
    </w:p>
    <w:p w14:paraId="17A042F9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4.1.</w:t>
      </w:r>
      <w:r w:rsidRPr="00BD7637">
        <w:rPr>
          <w:rFonts w:eastAsia="Calibri"/>
          <w:sz w:val="28"/>
          <w:szCs w:val="28"/>
          <w:lang w:eastAsia="en-US"/>
        </w:rPr>
        <w:t xml:space="preserve"> При перевозках на участках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Акяйла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и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 груженых и порожних контейнеров в составе контейнерного поезда из/в Китая в/из/через Иран:</w:t>
      </w:r>
    </w:p>
    <w:p w14:paraId="7A36068C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- 0,12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>/км за 20-футовый контейнер (независимо от  принадлежности вагона);</w:t>
      </w:r>
    </w:p>
    <w:p w14:paraId="05A61CA1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- 0,24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40-футовый контейнер (независимо от принадлежности вагона). </w:t>
      </w:r>
    </w:p>
    <w:p w14:paraId="50A4F207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4.2.</w:t>
      </w:r>
      <w:r w:rsidRPr="00BD7637">
        <w:rPr>
          <w:rFonts w:eastAsia="Calibri"/>
          <w:sz w:val="28"/>
          <w:szCs w:val="28"/>
          <w:lang w:eastAsia="en-US"/>
        </w:rPr>
        <w:t xml:space="preserve"> При транзитных перевозках в сообщении из/в Казахстана  в/из/через Иран в/из Турцию на участке ТРК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Акяйла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(и обратно) груженых и порожних контейнеров, перевозимых в составе контейнерного поезда,  с осуществлением следующих перегрузочных операций  в пути следования на станции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Этрек</w:t>
      </w:r>
      <w:proofErr w:type="spellEnd"/>
      <w:r w:rsidRPr="00BD7637">
        <w:rPr>
          <w:rFonts w:eastAsia="Calibri"/>
          <w:sz w:val="28"/>
          <w:szCs w:val="28"/>
          <w:lang w:eastAsia="en-US"/>
        </w:rPr>
        <w:t>: перегруз контейнеров с/на  приватных вагонов третьих стран  на/с приватные (не принадлежащие перевозчику) вагоны железнодорожных администраций - участниц Тарифного Соглашения и перегруз грузов из/в приватных вагонов третьих стран или приватных (не принадлежащих перевозчику) вагонов железнодорожных администраций - участниц Тарифного Соглашения в/из контейнеры в размере:</w:t>
      </w:r>
    </w:p>
    <w:p w14:paraId="62E5D075" w14:textId="2078351E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- 0,15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 20-футовый груженый и порожний  контейнер;  </w:t>
      </w:r>
    </w:p>
    <w:p w14:paraId="257AF125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- 0,24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>/км за 40-футовый груженый и порожний контейнер.</w:t>
      </w:r>
    </w:p>
    <w:p w14:paraId="7881EDB5" w14:textId="7631A5C3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lastRenderedPageBreak/>
        <w:t>4.3.</w:t>
      </w:r>
      <w:r w:rsidRPr="00BD7637">
        <w:rPr>
          <w:rFonts w:eastAsia="Calibri"/>
          <w:sz w:val="28"/>
          <w:szCs w:val="28"/>
          <w:lang w:eastAsia="en-US"/>
        </w:rPr>
        <w:t xml:space="preserve"> Устанавливается специальная ставка в размере 0,30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20-ти футовый и 40-ка футовый груженые приватные контейнеры, перевозимые в приватных (не принадлежащих перевозчику) вагонах в составе контейнерного поезда, состоящего из не менее двадцати 20-ти футовых или десяти 40-ка футовых контейнеров в сообщении из/в/через Иран в/из Казахстан на транзитных участках ТРК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.),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 (и обратно) с осуществлением перегрузочных операций в пути следования на ст</w:t>
      </w:r>
      <w:r w:rsidR="00F23502">
        <w:rPr>
          <w:rFonts w:eastAsia="Calibri"/>
          <w:sz w:val="28"/>
          <w:szCs w:val="28"/>
          <w:lang w:eastAsia="en-US"/>
        </w:rPr>
        <w:t>анции</w:t>
      </w:r>
      <w:r w:rsidRPr="00BD763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 Оплата провозных платежей за транзит по ТРК должна осуществляться через экспедиторскую организацию ОАО «Транспортно - логистический центр Туркменистана» (ОАО ТЛЦ</w:t>
      </w:r>
      <w:proofErr w:type="gramStart"/>
      <w:r w:rsidRPr="00BD7637">
        <w:rPr>
          <w:rFonts w:eastAsia="Calibri"/>
          <w:sz w:val="28"/>
          <w:szCs w:val="28"/>
          <w:lang w:eastAsia="en-US"/>
        </w:rPr>
        <w:t>T</w:t>
      </w:r>
      <w:proofErr w:type="gramEnd"/>
      <w:r w:rsidRPr="00BD7637">
        <w:rPr>
          <w:rFonts w:eastAsia="Calibri"/>
          <w:sz w:val="28"/>
          <w:szCs w:val="28"/>
          <w:lang w:eastAsia="en-US"/>
        </w:rPr>
        <w:t>).</w:t>
      </w:r>
    </w:p>
    <w:p w14:paraId="2B892DB8" w14:textId="3A2C72C2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0871D0">
        <w:rPr>
          <w:rFonts w:eastAsia="Calibri"/>
          <w:b/>
          <w:sz w:val="28"/>
          <w:szCs w:val="28"/>
          <w:lang w:eastAsia="en-US"/>
        </w:rPr>
        <w:t>4.4.</w:t>
      </w:r>
      <w:r w:rsidRPr="000871D0">
        <w:rPr>
          <w:rFonts w:eastAsia="Calibri"/>
          <w:sz w:val="28"/>
          <w:szCs w:val="28"/>
          <w:lang w:eastAsia="en-US"/>
        </w:rPr>
        <w:t xml:space="preserve">   При транзитных перевозках в сообщении из/в России  в/из/через Иран на участке ТРК </w:t>
      </w:r>
      <w:proofErr w:type="spellStart"/>
      <w:r w:rsidRPr="000871D0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0871D0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0871D0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0871D0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0871D0">
        <w:rPr>
          <w:rFonts w:eastAsia="Calibri"/>
          <w:sz w:val="28"/>
          <w:szCs w:val="28"/>
          <w:lang w:eastAsia="en-US"/>
        </w:rPr>
        <w:t>Акяйла</w:t>
      </w:r>
      <w:proofErr w:type="spellEnd"/>
      <w:r w:rsidRPr="000871D0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0871D0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0871D0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0871D0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0871D0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0871D0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0871D0">
        <w:rPr>
          <w:rFonts w:eastAsia="Calibri"/>
          <w:sz w:val="28"/>
          <w:szCs w:val="28"/>
          <w:lang w:eastAsia="en-US"/>
        </w:rPr>
        <w:t xml:space="preserve">.) и </w:t>
      </w:r>
      <w:r w:rsidR="00682FC0" w:rsidRPr="000871D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71D0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0871D0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0871D0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0871D0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0871D0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0871D0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0871D0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0871D0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0871D0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0871D0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0871D0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0871D0">
        <w:rPr>
          <w:rFonts w:eastAsia="Calibri"/>
          <w:sz w:val="28"/>
          <w:szCs w:val="28"/>
          <w:lang w:eastAsia="en-US"/>
        </w:rPr>
        <w:t>.), в приватных груженых и порожних универсальных крупнотоннажных и рефрижераторных контейнерах на приватных вагонах (не принадлежащих перевозчику) в составе контейнерного поезда или комплектом на вагон:</w:t>
      </w:r>
      <w:r w:rsidRPr="00BD7637">
        <w:rPr>
          <w:rFonts w:eastAsia="Calibri"/>
          <w:sz w:val="28"/>
          <w:szCs w:val="28"/>
          <w:lang w:eastAsia="en-US"/>
        </w:rPr>
        <w:t xml:space="preserve">  </w:t>
      </w:r>
    </w:p>
    <w:p w14:paraId="48ABB426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 0,15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 20-футовый груженый и порожний  контейнер; </w:t>
      </w:r>
    </w:p>
    <w:p w14:paraId="7E2AFA81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- 0,24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>/км за 40-футовый груженый и порожний контейнер.</w:t>
      </w:r>
    </w:p>
    <w:p w14:paraId="51D92BDC" w14:textId="69B128B1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4.5.</w:t>
      </w:r>
      <w:r w:rsidRPr="00BD7637">
        <w:rPr>
          <w:rFonts w:eastAsia="Calibri"/>
          <w:sz w:val="28"/>
          <w:szCs w:val="28"/>
          <w:lang w:eastAsia="en-US"/>
        </w:rPr>
        <w:t xml:space="preserve"> При транзитных перевозках</w:t>
      </w:r>
      <w:r w:rsidR="00F23502">
        <w:rPr>
          <w:rFonts w:eastAsia="Calibri"/>
          <w:sz w:val="28"/>
          <w:szCs w:val="28"/>
          <w:lang w:eastAsia="en-US"/>
        </w:rPr>
        <w:t>,</w:t>
      </w:r>
      <w:r w:rsidRPr="00BD7637">
        <w:rPr>
          <w:rFonts w:eastAsia="Calibri"/>
          <w:sz w:val="28"/>
          <w:szCs w:val="28"/>
          <w:lang w:eastAsia="en-US"/>
        </w:rPr>
        <w:t xml:space="preserve"> экспортируемых из Российской Федерации всех зерновых культур, прибывших судном насыпью или фидером в контейнерах в порт Туркменбаши, устанавливается специальная ставка в размере </w:t>
      </w:r>
      <w:r w:rsidR="00682FC0">
        <w:rPr>
          <w:rFonts w:eastAsia="Calibri"/>
          <w:sz w:val="28"/>
          <w:szCs w:val="28"/>
          <w:lang w:eastAsia="en-US"/>
        </w:rPr>
        <w:t xml:space="preserve">                  </w:t>
      </w:r>
      <w:r w:rsidRPr="00BD7637">
        <w:rPr>
          <w:rFonts w:eastAsia="Calibri"/>
          <w:sz w:val="28"/>
          <w:szCs w:val="28"/>
          <w:lang w:eastAsia="en-US"/>
        </w:rPr>
        <w:t>0,25</w:t>
      </w:r>
      <w:r w:rsidR="00682FC0">
        <w:rPr>
          <w:rFonts w:eastAsia="Calibri"/>
          <w:sz w:val="28"/>
          <w:szCs w:val="28"/>
          <w:lang w:eastAsia="en-US"/>
        </w:rPr>
        <w:t xml:space="preserve"> </w:t>
      </w:r>
      <w:r w:rsidRPr="00BD7637">
        <w:rPr>
          <w:rFonts w:eastAsia="Calibri"/>
          <w:sz w:val="28"/>
          <w:szCs w:val="28"/>
          <w:lang w:eastAsia="en-US"/>
        </w:rPr>
        <w:t xml:space="preserve">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 20-футовый и 40-футовый груженый контейнер при погрузке на платформу не менее двадцати 20-футовых или десяти 40-футовых контейнеров  на станции Туркменбаши-1 (порт/перевалка), а также  на груженый и/или порожний возврат этих контейнеров через станцию Туркменбаши-1 (порт/перевалка). </w:t>
      </w:r>
    </w:p>
    <w:p w14:paraId="137480A6" w14:textId="36846C81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5879CD">
        <w:rPr>
          <w:rFonts w:eastAsia="Calibri"/>
          <w:b/>
          <w:sz w:val="28"/>
          <w:szCs w:val="28"/>
          <w:lang w:eastAsia="en-US"/>
        </w:rPr>
        <w:t>4.6.</w:t>
      </w:r>
      <w:r w:rsidRPr="005879CD">
        <w:rPr>
          <w:rFonts w:eastAsia="Calibri"/>
          <w:sz w:val="28"/>
          <w:szCs w:val="28"/>
          <w:lang w:eastAsia="en-US"/>
        </w:rPr>
        <w:t xml:space="preserve"> Устанавливается</w:t>
      </w:r>
      <w:r w:rsidRPr="00BD7637">
        <w:rPr>
          <w:rFonts w:eastAsia="Calibri"/>
          <w:sz w:val="28"/>
          <w:szCs w:val="28"/>
          <w:lang w:eastAsia="en-US"/>
        </w:rPr>
        <w:t xml:space="preserve"> специальная ставка в размере 0,30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20-ти футовый и 40-ка футовый груженые контейнера, перевозимые в составе контейнерного поезда, состоящего из не менее десяти 20-ти футовых или пяти </w:t>
      </w:r>
      <w:r w:rsidR="00941819">
        <w:rPr>
          <w:rFonts w:eastAsia="Calibri"/>
          <w:sz w:val="28"/>
          <w:szCs w:val="28"/>
          <w:lang w:eastAsia="en-US"/>
        </w:rPr>
        <w:t xml:space="preserve">   </w:t>
      </w:r>
      <w:r w:rsidRPr="00BD7637">
        <w:rPr>
          <w:rFonts w:eastAsia="Calibri"/>
          <w:sz w:val="28"/>
          <w:szCs w:val="28"/>
          <w:lang w:eastAsia="en-US"/>
        </w:rPr>
        <w:t xml:space="preserve">40-ка футовых контейнеров, следующих из Афганистана по территории ТРК через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Серхетабад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и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Имамназар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 на всех транзитных направлениях.</w:t>
      </w:r>
    </w:p>
    <w:p w14:paraId="77781F17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>При расчете провозной платы за указанные выше перевозки, сбор за охрану грузов не начисляется.</w:t>
      </w:r>
    </w:p>
    <w:p w14:paraId="564DBDCD" w14:textId="5F47F0C1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Оператором данных перевозок назначены экспедиторские компании </w:t>
      </w:r>
      <w:r w:rsidR="00941819">
        <w:rPr>
          <w:rFonts w:eastAsia="Calibri"/>
          <w:sz w:val="28"/>
          <w:szCs w:val="28"/>
          <w:lang w:eastAsia="en-US"/>
        </w:rPr>
        <w:t xml:space="preserve">     </w:t>
      </w:r>
      <w:r w:rsidRPr="00BD7637">
        <w:rPr>
          <w:rFonts w:eastAsia="Calibri"/>
          <w:sz w:val="28"/>
          <w:szCs w:val="28"/>
          <w:lang w:eastAsia="en-US"/>
        </w:rPr>
        <w:t xml:space="preserve">ОАО «Транспортно - логистический центр Туркменистана» (ОАО «ТЛЦТ») и </w:t>
      </w:r>
      <w:r w:rsidR="00941819">
        <w:rPr>
          <w:rFonts w:eastAsia="Calibri"/>
          <w:sz w:val="28"/>
          <w:szCs w:val="28"/>
          <w:lang w:eastAsia="en-US"/>
        </w:rPr>
        <w:t xml:space="preserve">    </w:t>
      </w:r>
      <w:r w:rsidRPr="00BD7637">
        <w:rPr>
          <w:rFonts w:eastAsia="Calibri"/>
          <w:sz w:val="28"/>
          <w:szCs w:val="28"/>
          <w:lang w:eastAsia="en-US"/>
        </w:rPr>
        <w:t xml:space="preserve">ХО «Туркмен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Демирёл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Экспресс» (ХО ТДЭ).</w:t>
      </w:r>
    </w:p>
    <w:p w14:paraId="7F773277" w14:textId="65EC0E60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4.7.</w:t>
      </w:r>
      <w:r w:rsidRPr="00BD7637">
        <w:rPr>
          <w:rFonts w:eastAsia="Calibri"/>
          <w:sz w:val="28"/>
          <w:szCs w:val="28"/>
          <w:lang w:eastAsia="en-US"/>
        </w:rPr>
        <w:t xml:space="preserve"> Устанавливаются специальные ставки на перевозки в  Афганистан груженого и возврат порожнего контейнера в размере 0,25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20-ти футовый контейнер и 40-ка футовый контейнер, перевозимые в составе контейнерного поезда, состоящего из не менее двадцати 20-ти футовых или десяти 40-ка футовых контейнеров по территории ТРК на транзитных участках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Фарап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Серхетабад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Фарап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и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Фарап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r w:rsidR="00941819">
        <w:rPr>
          <w:rFonts w:eastAsia="Calibri"/>
          <w:sz w:val="28"/>
          <w:szCs w:val="28"/>
          <w:lang w:eastAsia="en-US"/>
        </w:rPr>
        <w:t xml:space="preserve">      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Имамназар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Фарап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.).</w:t>
      </w:r>
    </w:p>
    <w:p w14:paraId="1AD80CFF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lastRenderedPageBreak/>
        <w:t>При расчете провозной платы за указанные выше перевозки, сбор за охрану грузов не начисляется.</w:t>
      </w:r>
    </w:p>
    <w:p w14:paraId="6D775F96" w14:textId="4364A5CF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>Оператором данных перевозок назначены экспедиторские компании</w:t>
      </w:r>
      <w:r w:rsidR="00941819">
        <w:rPr>
          <w:rFonts w:eastAsia="Calibri"/>
          <w:sz w:val="28"/>
          <w:szCs w:val="28"/>
          <w:lang w:eastAsia="en-US"/>
        </w:rPr>
        <w:t xml:space="preserve">     </w:t>
      </w:r>
      <w:r w:rsidRPr="00BD7637">
        <w:rPr>
          <w:rFonts w:eastAsia="Calibri"/>
          <w:sz w:val="28"/>
          <w:szCs w:val="28"/>
          <w:lang w:eastAsia="en-US"/>
        </w:rPr>
        <w:t xml:space="preserve"> ОАО «Транспортно - логистический центр Туркменистана» (ОАО «ТЛЦТ») и </w:t>
      </w:r>
      <w:r w:rsidR="00941819">
        <w:rPr>
          <w:rFonts w:eastAsia="Calibri"/>
          <w:sz w:val="28"/>
          <w:szCs w:val="28"/>
          <w:lang w:eastAsia="en-US"/>
        </w:rPr>
        <w:t xml:space="preserve">   </w:t>
      </w:r>
      <w:r w:rsidRPr="00BD7637">
        <w:rPr>
          <w:rFonts w:eastAsia="Calibri"/>
          <w:sz w:val="28"/>
          <w:szCs w:val="28"/>
          <w:lang w:eastAsia="en-US"/>
        </w:rPr>
        <w:t xml:space="preserve">ХО «Туркмен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Демирёл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Экспресс» (ХО ТДЭ).</w:t>
      </w:r>
    </w:p>
    <w:p w14:paraId="179AEC3D" w14:textId="6853686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4.8.</w:t>
      </w:r>
      <w:r w:rsidRPr="00BD7637">
        <w:rPr>
          <w:rFonts w:eastAsia="Calibri"/>
          <w:sz w:val="28"/>
          <w:szCs w:val="28"/>
          <w:lang w:eastAsia="en-US"/>
        </w:rPr>
        <w:t xml:space="preserve"> При перевозках </w:t>
      </w:r>
      <w:proofErr w:type="gramStart"/>
      <w:r w:rsidRPr="00BD7637">
        <w:rPr>
          <w:rFonts w:eastAsia="Calibri"/>
          <w:sz w:val="28"/>
          <w:szCs w:val="28"/>
          <w:lang w:eastAsia="en-US"/>
        </w:rPr>
        <w:t>экспортно - импортных</w:t>
      </w:r>
      <w:proofErr w:type="gramEnd"/>
      <w:r w:rsidRPr="00BD7637">
        <w:rPr>
          <w:rFonts w:eastAsia="Calibri"/>
          <w:sz w:val="28"/>
          <w:szCs w:val="28"/>
          <w:lang w:eastAsia="en-US"/>
        </w:rPr>
        <w:t xml:space="preserve"> грузов Республики Беларусь в контейнерах в составе контейнерного поезда на транзитных участках ТРК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Акяйла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и 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 –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-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с осуществлением в пути следования на </w:t>
      </w:r>
      <w:r w:rsidR="00941819">
        <w:rPr>
          <w:rFonts w:eastAsia="Calibri"/>
          <w:sz w:val="28"/>
          <w:szCs w:val="28"/>
          <w:lang w:eastAsia="en-US"/>
        </w:rPr>
        <w:t xml:space="preserve">          </w:t>
      </w:r>
      <w:r w:rsidR="00F23502">
        <w:rPr>
          <w:rFonts w:eastAsia="Calibri"/>
          <w:sz w:val="28"/>
          <w:szCs w:val="28"/>
          <w:lang w:eastAsia="en-US"/>
        </w:rPr>
        <w:t>станции</w:t>
      </w:r>
      <w:r w:rsidRPr="00BD763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Этрек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и ст</w:t>
      </w:r>
      <w:r w:rsidR="006F3066">
        <w:rPr>
          <w:rFonts w:eastAsia="Calibri"/>
          <w:sz w:val="28"/>
          <w:szCs w:val="28"/>
          <w:lang w:eastAsia="en-US"/>
        </w:rPr>
        <w:t>анции</w:t>
      </w:r>
      <w:r w:rsidRPr="00BD763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операций по перегрузу  контейнеров с/на  вагонов совместного пользования третьих стран на/с вагоны ширины колеи </w:t>
      </w:r>
      <w:r w:rsidR="006F3066">
        <w:rPr>
          <w:rFonts w:eastAsia="Calibri"/>
          <w:sz w:val="28"/>
          <w:szCs w:val="28"/>
          <w:lang w:eastAsia="en-US"/>
        </w:rPr>
        <w:t xml:space="preserve">    </w:t>
      </w:r>
      <w:r w:rsidRPr="00BD7637">
        <w:rPr>
          <w:rFonts w:eastAsia="Calibri"/>
          <w:sz w:val="28"/>
          <w:szCs w:val="28"/>
          <w:lang w:eastAsia="en-US"/>
        </w:rPr>
        <w:t>1520 мм:</w:t>
      </w:r>
    </w:p>
    <w:p w14:paraId="2D65A59F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- 0,15 долл. США за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– за 20-футовый груженый и порожний контейнер; </w:t>
      </w:r>
    </w:p>
    <w:p w14:paraId="2F8F86DA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- 0,24 долл. США за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– за 40-футовый груженый и порожний контейнер.   </w:t>
      </w:r>
    </w:p>
    <w:p w14:paraId="3035149D" w14:textId="36BB48E5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4.9.</w:t>
      </w:r>
      <w:r w:rsidRPr="00BD7637">
        <w:rPr>
          <w:rFonts w:eastAsia="Calibri"/>
          <w:sz w:val="28"/>
          <w:szCs w:val="28"/>
          <w:lang w:eastAsia="en-US"/>
        </w:rPr>
        <w:t xml:space="preserve"> При транзитных перевозках груженых и/или порожних крупнотоннажных приватных контейнеров в инвентарных вагонах УТИ при освобождении от платы за пользование на 15 суток из/в Турции через Иран из/в Узбекистан на участках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Акяйла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-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Фарап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-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Акяйла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 с перегрузом на ст</w:t>
      </w:r>
      <w:r w:rsidR="006F3066">
        <w:rPr>
          <w:rFonts w:eastAsia="Calibri"/>
          <w:sz w:val="28"/>
          <w:szCs w:val="28"/>
          <w:lang w:eastAsia="en-US"/>
        </w:rPr>
        <w:t>анции</w:t>
      </w:r>
      <w:r w:rsidRPr="00BD763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Этрек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из/на вагоны третьих стран на/из вагоны принадлежности УТИ (код 29) в составе комплектом на вагон не менее десяти </w:t>
      </w:r>
      <w:r w:rsidR="006F3066">
        <w:rPr>
          <w:rFonts w:eastAsia="Calibri"/>
          <w:sz w:val="28"/>
          <w:szCs w:val="28"/>
          <w:lang w:eastAsia="en-US"/>
        </w:rPr>
        <w:t xml:space="preserve">  </w:t>
      </w:r>
      <w:r w:rsidRPr="00BD7637">
        <w:rPr>
          <w:rFonts w:eastAsia="Calibri"/>
          <w:sz w:val="28"/>
          <w:szCs w:val="28"/>
          <w:lang w:eastAsia="en-US"/>
        </w:rPr>
        <w:t xml:space="preserve">40-футовых и/или  двадцати 20-футовых контейнеров: </w:t>
      </w:r>
    </w:p>
    <w:p w14:paraId="7F64A672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- 0,20 долл. США за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– за 20-футовый груженый и порожний контейнер; </w:t>
      </w:r>
    </w:p>
    <w:p w14:paraId="53525455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- 0,25 долл. США за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>/км – за 40-футовый груженый и порожний контейнер.</w:t>
      </w:r>
    </w:p>
    <w:p w14:paraId="187A1088" w14:textId="2FAFAE5C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4.10.</w:t>
      </w:r>
      <w:r w:rsidRPr="00BD7637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BD7637">
        <w:rPr>
          <w:rFonts w:eastAsia="Calibri"/>
          <w:sz w:val="28"/>
          <w:szCs w:val="28"/>
          <w:lang w:eastAsia="en-US"/>
        </w:rPr>
        <w:t xml:space="preserve">При перевозках транзитом по ТРК контейнерных поездов, сформированных из перегруженных  в  порту Туркменбаши из морского транспорта груженых контейнеров на вагоны и/или  перегруженных в контейнера прибывших сухогрузом грузов, на  участках Туркменбаши 1 (порт) – </w:t>
      </w:r>
      <w:r w:rsidR="004F5C5A">
        <w:rPr>
          <w:rFonts w:eastAsia="Calibri"/>
          <w:sz w:val="28"/>
          <w:szCs w:val="28"/>
          <w:lang w:eastAsia="en-US"/>
        </w:rPr>
        <w:t xml:space="preserve">     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Имамназар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</w:t>
      </w:r>
      <w:proofErr w:type="gramEnd"/>
      <w:r w:rsidRPr="00BD7637">
        <w:rPr>
          <w:rFonts w:eastAsia="Calibri"/>
          <w:sz w:val="28"/>
          <w:szCs w:val="28"/>
          <w:lang w:eastAsia="en-US"/>
        </w:rPr>
        <w:t xml:space="preserve"> / Акина (ИРА) и  Туркменбаши 1 (порт)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Серхетабад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/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Тургунди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(ИРА)  с перегрузом на перегрузочных станциях ТРК груженых контейнеров на автотранспорт. Контейнерный поезд должен быть сформирован из не менее двадцати 20-ти футовых или десяти 40-ка футовых контейнеров:</w:t>
      </w:r>
    </w:p>
    <w:p w14:paraId="1DD8E81B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- 0,15 долл. США за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– за 20-футовый груженый и порожний контейнер; </w:t>
      </w:r>
    </w:p>
    <w:p w14:paraId="254D1E37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- 0,24 долл. США за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>/км – за 40-футовый груженый и порожний контейнер.</w:t>
      </w:r>
    </w:p>
    <w:p w14:paraId="78EDED49" w14:textId="5AB51303" w:rsidR="004F5C5A" w:rsidRDefault="00BD7637" w:rsidP="004F5C5A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Оператором данных перевозок назначены экспедиторские компании </w:t>
      </w:r>
      <w:r w:rsidR="004F5C5A">
        <w:rPr>
          <w:rFonts w:eastAsia="Calibri"/>
          <w:sz w:val="28"/>
          <w:szCs w:val="28"/>
          <w:lang w:eastAsia="en-US"/>
        </w:rPr>
        <w:t xml:space="preserve">      </w:t>
      </w:r>
      <w:r w:rsidRPr="00BD7637">
        <w:rPr>
          <w:rFonts w:eastAsia="Calibri"/>
          <w:sz w:val="28"/>
          <w:szCs w:val="28"/>
          <w:lang w:eastAsia="en-US"/>
        </w:rPr>
        <w:t xml:space="preserve">ОАО «Транспортно-логистический центр Туркменистана» (ОАО «ТЛЦТ») и </w:t>
      </w:r>
      <w:r w:rsidR="004F5C5A">
        <w:rPr>
          <w:rFonts w:eastAsia="Calibri"/>
          <w:sz w:val="28"/>
          <w:szCs w:val="28"/>
          <w:lang w:eastAsia="en-US"/>
        </w:rPr>
        <w:t xml:space="preserve">      </w:t>
      </w:r>
      <w:r w:rsidRPr="00BD7637">
        <w:rPr>
          <w:rFonts w:eastAsia="Calibri"/>
          <w:sz w:val="28"/>
          <w:szCs w:val="28"/>
          <w:lang w:eastAsia="en-US"/>
        </w:rPr>
        <w:t>ХО «Тур</w:t>
      </w:r>
      <w:r w:rsidR="008B5CEC">
        <w:rPr>
          <w:rFonts w:eastAsia="Calibri"/>
          <w:sz w:val="28"/>
          <w:szCs w:val="28"/>
          <w:lang w:eastAsia="en-US"/>
        </w:rPr>
        <w:t xml:space="preserve">кмен </w:t>
      </w:r>
      <w:proofErr w:type="spellStart"/>
      <w:r w:rsidR="008B5CEC">
        <w:rPr>
          <w:rFonts w:eastAsia="Calibri"/>
          <w:sz w:val="28"/>
          <w:szCs w:val="28"/>
          <w:lang w:eastAsia="en-US"/>
        </w:rPr>
        <w:t>Демирёл</w:t>
      </w:r>
      <w:proofErr w:type="spellEnd"/>
      <w:r w:rsidR="008B5CEC">
        <w:rPr>
          <w:rFonts w:eastAsia="Calibri"/>
          <w:sz w:val="28"/>
          <w:szCs w:val="28"/>
          <w:lang w:eastAsia="en-US"/>
        </w:rPr>
        <w:t xml:space="preserve"> Экспресс» (ХО ТДЭ).</w:t>
      </w:r>
    </w:p>
    <w:p w14:paraId="2EE7539D" w14:textId="77777777" w:rsidR="00D373F3" w:rsidRDefault="009F5946" w:rsidP="00A475BF">
      <w:pPr>
        <w:ind w:right="113" w:firstLine="284"/>
        <w:jc w:val="both"/>
        <w:rPr>
          <w:b/>
          <w:bCs/>
          <w:sz w:val="28"/>
          <w:szCs w:val="28"/>
        </w:rPr>
      </w:pPr>
      <w:r w:rsidRPr="00164371">
        <w:rPr>
          <w:b/>
          <w:bCs/>
          <w:sz w:val="28"/>
          <w:szCs w:val="28"/>
        </w:rPr>
        <w:t xml:space="preserve">     </w:t>
      </w:r>
    </w:p>
    <w:p w14:paraId="5AB1C120" w14:textId="7BA61E5A" w:rsidR="009F5946" w:rsidRPr="00A475BF" w:rsidRDefault="008B5CEC" w:rsidP="00D373F3">
      <w:pPr>
        <w:ind w:right="113" w:firstLine="709"/>
        <w:jc w:val="both"/>
        <w:rPr>
          <w:bCs/>
          <w:iCs/>
          <w:sz w:val="28"/>
          <w:szCs w:val="28"/>
        </w:rPr>
      </w:pPr>
      <w:r w:rsidRPr="00A475BF">
        <w:rPr>
          <w:b/>
          <w:bCs/>
          <w:iCs/>
          <w:sz w:val="28"/>
          <w:szCs w:val="28"/>
        </w:rPr>
        <w:lastRenderedPageBreak/>
        <w:t>*</w:t>
      </w:r>
      <w:r w:rsidRPr="00A475BF">
        <w:rPr>
          <w:bCs/>
          <w:iCs/>
          <w:sz w:val="28"/>
          <w:szCs w:val="28"/>
        </w:rPr>
        <w:t>В случае совпадения условий применения понижающих коэффициентов, применяется коэффициент, предусматривающий наибольшую скидку; в случае совпадения условий применения понижающих и повышающих коэффициентов, если не оговорено иное, применяется повышающий коэффициент; при равных размерах скидок - один коэффициент</w:t>
      </w:r>
      <w:r w:rsidR="009F5946" w:rsidRPr="00A475BF">
        <w:rPr>
          <w:bCs/>
          <w:iCs/>
          <w:sz w:val="28"/>
          <w:szCs w:val="28"/>
        </w:rPr>
        <w:t>.</w:t>
      </w:r>
      <w:r w:rsidR="0017755C" w:rsidRPr="00A475BF">
        <w:rPr>
          <w:bCs/>
          <w:iCs/>
          <w:sz w:val="28"/>
          <w:szCs w:val="28"/>
        </w:rPr>
        <w:t>»</w:t>
      </w:r>
      <w:r w:rsidR="00A475BF">
        <w:rPr>
          <w:bCs/>
          <w:iCs/>
          <w:sz w:val="28"/>
          <w:szCs w:val="28"/>
        </w:rPr>
        <w:t>.</w:t>
      </w:r>
    </w:p>
    <w:p w14:paraId="246DF6ED" w14:textId="77777777" w:rsidR="00C46EF3" w:rsidRDefault="00C46EF3" w:rsidP="00BA272C">
      <w:pPr>
        <w:pStyle w:val="af6"/>
        <w:ind w:left="0" w:firstLine="709"/>
        <w:jc w:val="both"/>
        <w:rPr>
          <w:b/>
          <w:sz w:val="28"/>
          <w:szCs w:val="28"/>
        </w:rPr>
      </w:pPr>
    </w:p>
    <w:p w14:paraId="23EBA712" w14:textId="77777777" w:rsidR="00282752" w:rsidRPr="000871D0" w:rsidRDefault="00282752" w:rsidP="00282752">
      <w:pPr>
        <w:ind w:right="113" w:firstLine="708"/>
        <w:jc w:val="both"/>
        <w:rPr>
          <w:bCs/>
          <w:iCs/>
          <w:sz w:val="28"/>
          <w:szCs w:val="28"/>
          <w:lang w:val="en-US"/>
        </w:rPr>
      </w:pPr>
    </w:p>
    <w:p w14:paraId="38ED8287" w14:textId="77777777" w:rsidR="000E33F6" w:rsidRPr="004F5C5A" w:rsidRDefault="000E33F6" w:rsidP="00F1284A">
      <w:pPr>
        <w:jc w:val="both"/>
        <w:rPr>
          <w:b/>
          <w:bCs/>
          <w:sz w:val="28"/>
          <w:szCs w:val="28"/>
        </w:rPr>
      </w:pPr>
    </w:p>
    <w:p w14:paraId="0AB53F00" w14:textId="77777777" w:rsidR="006C51F2" w:rsidRPr="00B54DD6" w:rsidRDefault="006C51F2" w:rsidP="006C51F2">
      <w:pPr>
        <w:jc w:val="both"/>
        <w:rPr>
          <w:sz w:val="28"/>
          <w:szCs w:val="28"/>
          <w:lang w:val="uz-Cyrl-UZ"/>
        </w:rPr>
      </w:pPr>
      <w:r w:rsidRPr="00B54DD6">
        <w:rPr>
          <w:sz w:val="28"/>
          <w:szCs w:val="28"/>
          <w:lang w:val="uz-Cyrl-UZ"/>
        </w:rPr>
        <w:t>Управление делами Тарифной политики</w:t>
      </w:r>
    </w:p>
    <w:p w14:paraId="663EA130" w14:textId="77777777" w:rsidR="00350D2A" w:rsidRPr="00B54DD6" w:rsidRDefault="00350D2A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</w:rPr>
      </w:pPr>
    </w:p>
    <w:p w14:paraId="65449CCB" w14:textId="77777777" w:rsidR="00042AD9" w:rsidRDefault="00042AD9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val="en-US"/>
        </w:rPr>
      </w:pPr>
    </w:p>
    <w:p w14:paraId="241510EA" w14:textId="77777777" w:rsidR="005879CD" w:rsidRDefault="005879CD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val="en-US"/>
        </w:rPr>
      </w:pPr>
    </w:p>
    <w:p w14:paraId="5736ADA9" w14:textId="77777777" w:rsidR="005879CD" w:rsidRPr="005879CD" w:rsidRDefault="005879CD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val="en-US"/>
        </w:rPr>
      </w:pPr>
    </w:p>
    <w:p w14:paraId="0BBAA581" w14:textId="77777777" w:rsidR="001F1AF1" w:rsidRPr="00B54DD6" w:rsidRDefault="001F1AF1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val="uk-UA"/>
        </w:rPr>
      </w:pPr>
      <w:r w:rsidRPr="00B54DD6">
        <w:rPr>
          <w:rFonts w:eastAsia="Calibri"/>
          <w:b/>
          <w:noProof/>
          <w:sz w:val="28"/>
          <w:szCs w:val="28"/>
          <w:lang w:val="uk-UA"/>
        </w:rPr>
        <w:t xml:space="preserve">Генеральный директор      </w:t>
      </w:r>
    </w:p>
    <w:p w14:paraId="126BEB08" w14:textId="70C62B93" w:rsidR="001F1AF1" w:rsidRPr="00B54DD6" w:rsidRDefault="001F1AF1" w:rsidP="00AD30DE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eastAsia="en-US"/>
        </w:rPr>
      </w:pPr>
      <w:r w:rsidRPr="00B54DD6">
        <w:rPr>
          <w:rFonts w:eastAsia="Calibri"/>
          <w:b/>
          <w:noProof/>
          <w:sz w:val="28"/>
          <w:szCs w:val="28"/>
          <w:lang w:val="uk-UA"/>
        </w:rPr>
        <w:t xml:space="preserve">(Председатель Правления)                                               </w:t>
      </w:r>
      <w:r w:rsidR="00AD30DE" w:rsidRPr="00B54DD6">
        <w:rPr>
          <w:rFonts w:eastAsia="Calibri"/>
          <w:b/>
          <w:noProof/>
          <w:sz w:val="28"/>
          <w:szCs w:val="28"/>
          <w:lang w:val="uk-UA"/>
        </w:rPr>
        <w:t xml:space="preserve">                        </w:t>
      </w:r>
      <w:r w:rsidR="006F3066">
        <w:rPr>
          <w:rFonts w:eastAsia="Calibri"/>
          <w:b/>
          <w:noProof/>
          <w:sz w:val="28"/>
          <w:szCs w:val="28"/>
          <w:lang w:val="uk-UA"/>
        </w:rPr>
        <w:t xml:space="preserve">     </w:t>
      </w:r>
      <w:r w:rsidR="00AD30DE" w:rsidRPr="00B54DD6">
        <w:rPr>
          <w:rFonts w:eastAsia="Calibri"/>
          <w:b/>
          <w:noProof/>
          <w:sz w:val="28"/>
          <w:szCs w:val="28"/>
          <w:lang w:val="uk-UA"/>
        </w:rPr>
        <w:t>В.</w:t>
      </w:r>
      <w:r w:rsidR="00AB1C41" w:rsidRPr="00AB1C41">
        <w:rPr>
          <w:rFonts w:eastAsia="Calibri"/>
          <w:b/>
          <w:noProof/>
          <w:sz w:val="28"/>
          <w:szCs w:val="28"/>
        </w:rPr>
        <w:t xml:space="preserve"> </w:t>
      </w:r>
      <w:r w:rsidR="00AD30DE" w:rsidRPr="00B54DD6">
        <w:rPr>
          <w:rFonts w:eastAsia="Calibri"/>
          <w:b/>
          <w:noProof/>
          <w:sz w:val="28"/>
          <w:szCs w:val="28"/>
          <w:lang w:val="uk-UA"/>
        </w:rPr>
        <w:t>Петров</w:t>
      </w:r>
    </w:p>
    <w:p w14:paraId="512448FA" w14:textId="77777777" w:rsidR="00AD30DE" w:rsidRPr="00B54DD6" w:rsidRDefault="00AD30DE" w:rsidP="000E33F6">
      <w:pPr>
        <w:jc w:val="both"/>
        <w:rPr>
          <w:rFonts w:eastAsia="Calibri"/>
          <w:bCs/>
          <w:sz w:val="20"/>
          <w:szCs w:val="20"/>
        </w:rPr>
      </w:pPr>
    </w:p>
    <w:p w14:paraId="78108C10" w14:textId="77777777" w:rsidR="00350D2A" w:rsidRPr="00B54DD6" w:rsidRDefault="00350D2A" w:rsidP="000E33F6">
      <w:pPr>
        <w:jc w:val="both"/>
        <w:rPr>
          <w:rFonts w:eastAsia="Calibri"/>
          <w:bCs/>
          <w:sz w:val="20"/>
          <w:szCs w:val="20"/>
        </w:rPr>
      </w:pPr>
    </w:p>
    <w:p w14:paraId="143FFFAD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764040D9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1A04BD18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42D709BA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4E9CED66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754C512C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0BD2ED23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35E01DC6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71E30866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2DC6183B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239C6DEC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53A341E8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392433EE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3CE8F259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4FA625B6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340187BE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39C14895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470A5DAF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73B8EF71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18C6BF55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1BA6EE55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6E11ED2C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40C496F6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50E03D73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45A235B3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4331AC15" w14:textId="77777777" w:rsidR="00042AD9" w:rsidRDefault="00042AD9" w:rsidP="000E33F6">
      <w:pPr>
        <w:jc w:val="both"/>
        <w:rPr>
          <w:rFonts w:eastAsia="Calibri"/>
          <w:bCs/>
          <w:sz w:val="20"/>
          <w:szCs w:val="20"/>
          <w:lang w:val="en-US"/>
        </w:rPr>
      </w:pPr>
    </w:p>
    <w:p w14:paraId="3B7D6016" w14:textId="77777777" w:rsidR="005879CD" w:rsidRDefault="005879CD" w:rsidP="000E33F6">
      <w:pPr>
        <w:jc w:val="both"/>
        <w:rPr>
          <w:rFonts w:eastAsia="Calibri"/>
          <w:bCs/>
          <w:sz w:val="20"/>
          <w:szCs w:val="20"/>
          <w:lang w:val="en-US"/>
        </w:rPr>
      </w:pPr>
    </w:p>
    <w:p w14:paraId="53DBFD5D" w14:textId="77777777" w:rsidR="005879CD" w:rsidRDefault="005879CD" w:rsidP="000E33F6">
      <w:pPr>
        <w:jc w:val="both"/>
        <w:rPr>
          <w:rFonts w:eastAsia="Calibri"/>
          <w:bCs/>
          <w:sz w:val="20"/>
          <w:szCs w:val="20"/>
          <w:lang w:val="en-US"/>
        </w:rPr>
      </w:pPr>
    </w:p>
    <w:p w14:paraId="3993BCAA" w14:textId="77777777" w:rsidR="005879CD" w:rsidRDefault="005879CD" w:rsidP="000E33F6">
      <w:pPr>
        <w:jc w:val="both"/>
        <w:rPr>
          <w:rFonts w:eastAsia="Calibri"/>
          <w:bCs/>
          <w:sz w:val="20"/>
          <w:szCs w:val="20"/>
          <w:lang w:val="en-US"/>
        </w:rPr>
      </w:pPr>
    </w:p>
    <w:p w14:paraId="73B9A477" w14:textId="77777777" w:rsidR="005879CD" w:rsidRDefault="005879CD" w:rsidP="000E33F6">
      <w:pPr>
        <w:jc w:val="both"/>
        <w:rPr>
          <w:rFonts w:eastAsia="Calibri"/>
          <w:bCs/>
          <w:sz w:val="20"/>
          <w:szCs w:val="20"/>
          <w:lang w:val="en-US"/>
        </w:rPr>
      </w:pPr>
    </w:p>
    <w:p w14:paraId="33E759D9" w14:textId="77777777" w:rsidR="005879CD" w:rsidRDefault="005879CD" w:rsidP="000E33F6">
      <w:pPr>
        <w:jc w:val="both"/>
        <w:rPr>
          <w:rFonts w:eastAsia="Calibri"/>
          <w:bCs/>
          <w:sz w:val="20"/>
          <w:szCs w:val="20"/>
          <w:lang w:val="en-US"/>
        </w:rPr>
      </w:pPr>
    </w:p>
    <w:p w14:paraId="4D6EB3F8" w14:textId="77777777" w:rsidR="005879CD" w:rsidRDefault="005879CD" w:rsidP="000E33F6">
      <w:pPr>
        <w:jc w:val="both"/>
        <w:rPr>
          <w:rFonts w:eastAsia="Calibri"/>
          <w:bCs/>
          <w:sz w:val="20"/>
          <w:szCs w:val="20"/>
          <w:lang w:val="en-US"/>
        </w:rPr>
      </w:pPr>
    </w:p>
    <w:p w14:paraId="6BB5B235" w14:textId="77777777" w:rsidR="005879CD" w:rsidRDefault="005879CD" w:rsidP="000E33F6">
      <w:pPr>
        <w:jc w:val="both"/>
        <w:rPr>
          <w:rFonts w:eastAsia="Calibri"/>
          <w:bCs/>
          <w:sz w:val="20"/>
          <w:szCs w:val="20"/>
          <w:lang w:val="en-US"/>
        </w:rPr>
      </w:pPr>
    </w:p>
    <w:p w14:paraId="34827ACA" w14:textId="77777777" w:rsidR="005879CD" w:rsidRPr="005879CD" w:rsidRDefault="005879CD" w:rsidP="000E33F6">
      <w:pPr>
        <w:jc w:val="both"/>
        <w:rPr>
          <w:rFonts w:eastAsia="Calibri"/>
          <w:bCs/>
          <w:sz w:val="20"/>
          <w:szCs w:val="20"/>
          <w:lang w:val="en-US"/>
        </w:rPr>
      </w:pPr>
    </w:p>
    <w:p w14:paraId="63A3880E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282C3053" w14:textId="5CB4CA6B" w:rsidR="000E33F6" w:rsidRPr="00B54DD6" w:rsidRDefault="000E33F6" w:rsidP="000E33F6">
      <w:pPr>
        <w:jc w:val="both"/>
        <w:rPr>
          <w:rFonts w:eastAsia="Calibri"/>
          <w:bCs/>
          <w:sz w:val="20"/>
          <w:szCs w:val="20"/>
        </w:rPr>
      </w:pPr>
      <w:r w:rsidRPr="00B54DD6">
        <w:rPr>
          <w:rFonts w:eastAsia="Calibri"/>
          <w:bCs/>
          <w:sz w:val="20"/>
          <w:szCs w:val="20"/>
        </w:rPr>
        <w:t xml:space="preserve">Исп. </w:t>
      </w:r>
      <w:r w:rsidR="00AB1C41">
        <w:rPr>
          <w:rFonts w:eastAsia="Calibri"/>
          <w:bCs/>
          <w:sz w:val="20"/>
          <w:szCs w:val="20"/>
        </w:rPr>
        <w:t>Есекина</w:t>
      </w:r>
      <w:r w:rsidR="00125983">
        <w:rPr>
          <w:rFonts w:eastAsia="Calibri"/>
          <w:bCs/>
          <w:sz w:val="20"/>
          <w:szCs w:val="20"/>
        </w:rPr>
        <w:t xml:space="preserve"> </w:t>
      </w:r>
      <w:r w:rsidR="00AB1C41">
        <w:rPr>
          <w:rFonts w:eastAsia="Calibri"/>
          <w:bCs/>
          <w:sz w:val="20"/>
          <w:szCs w:val="20"/>
        </w:rPr>
        <w:t>Р</w:t>
      </w:r>
      <w:r w:rsidR="00125983">
        <w:rPr>
          <w:rFonts w:eastAsia="Calibri"/>
          <w:bCs/>
          <w:sz w:val="20"/>
          <w:szCs w:val="20"/>
        </w:rPr>
        <w:t>.</w:t>
      </w:r>
      <w:r w:rsidRPr="00B54DD6">
        <w:rPr>
          <w:rFonts w:eastAsia="Calibri"/>
          <w:bCs/>
          <w:sz w:val="20"/>
          <w:szCs w:val="20"/>
        </w:rPr>
        <w:t xml:space="preserve"> ГППТ-Т</w:t>
      </w:r>
    </w:p>
    <w:p w14:paraId="4246A34A" w14:textId="42DA8168" w:rsidR="007D6990" w:rsidRPr="00125983" w:rsidRDefault="000E33F6" w:rsidP="00C90E6A">
      <w:pPr>
        <w:jc w:val="both"/>
        <w:rPr>
          <w:rFonts w:eastAsia="Calibri"/>
          <w:bCs/>
          <w:sz w:val="18"/>
          <w:szCs w:val="18"/>
          <w:lang w:eastAsia="en-US"/>
        </w:rPr>
      </w:pPr>
      <w:r w:rsidRPr="00B54DD6">
        <w:rPr>
          <w:rFonts w:eastAsia="Calibri"/>
          <w:bCs/>
          <w:sz w:val="20"/>
          <w:szCs w:val="20"/>
        </w:rPr>
        <w:t>т. 8 (7172) 60-37-1</w:t>
      </w:r>
      <w:r w:rsidR="005C37B8">
        <w:rPr>
          <w:rFonts w:eastAsia="Calibri"/>
          <w:bCs/>
          <w:sz w:val="20"/>
          <w:szCs w:val="20"/>
        </w:rPr>
        <w:t>0</w:t>
      </w:r>
    </w:p>
    <w:sectPr w:rsidR="007D6990" w:rsidRPr="00125983" w:rsidSect="008B5CEC">
      <w:headerReference w:type="default" r:id="rId9"/>
      <w:headerReference w:type="first" r:id="rId10"/>
      <w:pgSz w:w="11906" w:h="16838"/>
      <w:pgMar w:top="1418" w:right="566" w:bottom="1134" w:left="1276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3E02A" w14:textId="77777777" w:rsidR="00E35689" w:rsidRDefault="00E35689" w:rsidP="008D422C">
      <w:r>
        <w:separator/>
      </w:r>
    </w:p>
  </w:endnote>
  <w:endnote w:type="continuationSeparator" w:id="0">
    <w:p w14:paraId="61324BB7" w14:textId="77777777" w:rsidR="00E35689" w:rsidRDefault="00E35689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8688F" w14:textId="77777777" w:rsidR="00E35689" w:rsidRDefault="00E35689" w:rsidP="008D422C">
      <w:r>
        <w:separator/>
      </w:r>
    </w:p>
  </w:footnote>
  <w:footnote w:type="continuationSeparator" w:id="0">
    <w:p w14:paraId="3B71C516" w14:textId="77777777" w:rsidR="00E35689" w:rsidRDefault="00E35689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748288"/>
      <w:docPartObj>
        <w:docPartGallery w:val="Page Numbers (Top of Page)"/>
        <w:docPartUnique/>
      </w:docPartObj>
    </w:sdtPr>
    <w:sdtEndPr/>
    <w:sdtContent>
      <w:p w14:paraId="1D13C665" w14:textId="77777777" w:rsidR="006B7EC7" w:rsidRDefault="006B7EC7">
        <w:pPr>
          <w:pStyle w:val="af2"/>
          <w:jc w:val="center"/>
        </w:pPr>
      </w:p>
      <w:p w14:paraId="4D775BC9" w14:textId="1AAED122" w:rsidR="001A6B17" w:rsidRDefault="001A6B17" w:rsidP="006B7EC7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DFD">
          <w:rPr>
            <w:noProof/>
          </w:rPr>
          <w:t>2</w:t>
        </w:r>
        <w:r>
          <w:fldChar w:fldCharType="end"/>
        </w:r>
      </w:p>
    </w:sdtContent>
  </w:sdt>
  <w:p w14:paraId="7708FE7D" w14:textId="77777777" w:rsidR="001A6B17" w:rsidRDefault="001A6B17">
    <w:pPr>
      <w:pStyle w:val="af2"/>
    </w:pPr>
  </w:p>
  <w:p w14:paraId="2F1804C3" w14:textId="77777777" w:rsidR="001A6B17" w:rsidRDefault="001A6B1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1F96B" w14:textId="77777777" w:rsidR="001A6B17" w:rsidRDefault="001A6B17" w:rsidP="00A10EDE">
    <w:pPr>
      <w:tabs>
        <w:tab w:val="left" w:pos="426"/>
      </w:tabs>
      <w:ind w:left="-284" w:firstLine="142"/>
      <w:rPr>
        <w:sz w:val="22"/>
        <w:szCs w:val="22"/>
      </w:rPr>
    </w:pPr>
  </w:p>
  <w:p w14:paraId="2C1A7E13" w14:textId="77777777" w:rsidR="001A6B17" w:rsidRDefault="001A6B1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4D62"/>
    <w:multiLevelType w:val="hybridMultilevel"/>
    <w:tmpl w:val="7FD6A72A"/>
    <w:lvl w:ilvl="0" w:tplc="85464682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D713F"/>
    <w:multiLevelType w:val="hybridMultilevel"/>
    <w:tmpl w:val="8FE4B668"/>
    <w:lvl w:ilvl="0" w:tplc="9304967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61A3B"/>
    <w:multiLevelType w:val="hybridMultilevel"/>
    <w:tmpl w:val="FEE64E0C"/>
    <w:lvl w:ilvl="0" w:tplc="77A2E2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1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4EB073C"/>
    <w:multiLevelType w:val="hybridMultilevel"/>
    <w:tmpl w:val="A29A9B64"/>
    <w:lvl w:ilvl="0" w:tplc="5AE0A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2F4751"/>
    <w:multiLevelType w:val="hybridMultilevel"/>
    <w:tmpl w:val="91D4E98E"/>
    <w:lvl w:ilvl="0" w:tplc="B194F1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B47455"/>
    <w:multiLevelType w:val="hybridMultilevel"/>
    <w:tmpl w:val="A096476C"/>
    <w:lvl w:ilvl="0" w:tplc="5CEC3960">
      <w:start w:val="1"/>
      <w:numFmt w:val="decimal"/>
      <w:lvlText w:val="%1."/>
      <w:lvlJc w:val="left"/>
      <w:pPr>
        <w:ind w:left="2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4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5"/>
  </w:num>
  <w:num w:numId="5">
    <w:abstractNumId w:val="9"/>
  </w:num>
  <w:num w:numId="6">
    <w:abstractNumId w:val="14"/>
  </w:num>
  <w:num w:numId="7">
    <w:abstractNumId w:val="8"/>
  </w:num>
  <w:num w:numId="8">
    <w:abstractNumId w:val="16"/>
  </w:num>
  <w:num w:numId="9">
    <w:abstractNumId w:val="1"/>
  </w:num>
  <w:num w:numId="10">
    <w:abstractNumId w:val="6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"/>
  </w:num>
  <w:num w:numId="15">
    <w:abstractNumId w:val="11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3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05B8"/>
    <w:rsid w:val="0000444E"/>
    <w:rsid w:val="00010585"/>
    <w:rsid w:val="00010E7E"/>
    <w:rsid w:val="00012DFD"/>
    <w:rsid w:val="00016002"/>
    <w:rsid w:val="00022749"/>
    <w:rsid w:val="00032400"/>
    <w:rsid w:val="000370A8"/>
    <w:rsid w:val="0004070F"/>
    <w:rsid w:val="00041E1A"/>
    <w:rsid w:val="00042AD9"/>
    <w:rsid w:val="00044C2E"/>
    <w:rsid w:val="00047342"/>
    <w:rsid w:val="000508F9"/>
    <w:rsid w:val="00052385"/>
    <w:rsid w:val="00052819"/>
    <w:rsid w:val="00057217"/>
    <w:rsid w:val="000725C3"/>
    <w:rsid w:val="00074CA4"/>
    <w:rsid w:val="00081BD4"/>
    <w:rsid w:val="000871D0"/>
    <w:rsid w:val="00087571"/>
    <w:rsid w:val="00091664"/>
    <w:rsid w:val="00094F17"/>
    <w:rsid w:val="0009771F"/>
    <w:rsid w:val="000A0508"/>
    <w:rsid w:val="000A196D"/>
    <w:rsid w:val="000B078C"/>
    <w:rsid w:val="000B0E1E"/>
    <w:rsid w:val="000C0D45"/>
    <w:rsid w:val="000C36BD"/>
    <w:rsid w:val="000C57ED"/>
    <w:rsid w:val="000D104C"/>
    <w:rsid w:val="000D406E"/>
    <w:rsid w:val="000D5303"/>
    <w:rsid w:val="000D53C3"/>
    <w:rsid w:val="000E0E83"/>
    <w:rsid w:val="000E2491"/>
    <w:rsid w:val="000E2C23"/>
    <w:rsid w:val="000E33F6"/>
    <w:rsid w:val="000E75C1"/>
    <w:rsid w:val="001015C3"/>
    <w:rsid w:val="00102090"/>
    <w:rsid w:val="001036C3"/>
    <w:rsid w:val="00106431"/>
    <w:rsid w:val="00125983"/>
    <w:rsid w:val="00135A93"/>
    <w:rsid w:val="00144931"/>
    <w:rsid w:val="001540CD"/>
    <w:rsid w:val="0015788C"/>
    <w:rsid w:val="00162709"/>
    <w:rsid w:val="00164371"/>
    <w:rsid w:val="0017755C"/>
    <w:rsid w:val="001777B4"/>
    <w:rsid w:val="00181EA2"/>
    <w:rsid w:val="00183566"/>
    <w:rsid w:val="00184D9C"/>
    <w:rsid w:val="00190449"/>
    <w:rsid w:val="0019168A"/>
    <w:rsid w:val="00193647"/>
    <w:rsid w:val="0019404F"/>
    <w:rsid w:val="00195583"/>
    <w:rsid w:val="001A2BD7"/>
    <w:rsid w:val="001A3667"/>
    <w:rsid w:val="001A4EB3"/>
    <w:rsid w:val="001A6B17"/>
    <w:rsid w:val="001B186C"/>
    <w:rsid w:val="001B3EC7"/>
    <w:rsid w:val="001B4C68"/>
    <w:rsid w:val="001B50AF"/>
    <w:rsid w:val="001B69AC"/>
    <w:rsid w:val="001C1115"/>
    <w:rsid w:val="001C6239"/>
    <w:rsid w:val="001D203B"/>
    <w:rsid w:val="001D2C17"/>
    <w:rsid w:val="001D2CB4"/>
    <w:rsid w:val="001D6046"/>
    <w:rsid w:val="001D7F5E"/>
    <w:rsid w:val="001E0973"/>
    <w:rsid w:val="001E5796"/>
    <w:rsid w:val="001E6B8B"/>
    <w:rsid w:val="001F0CD3"/>
    <w:rsid w:val="001F1AF1"/>
    <w:rsid w:val="001F28CD"/>
    <w:rsid w:val="001F5AEB"/>
    <w:rsid w:val="002020B2"/>
    <w:rsid w:val="002042CE"/>
    <w:rsid w:val="00206F87"/>
    <w:rsid w:val="0021223E"/>
    <w:rsid w:val="0021288B"/>
    <w:rsid w:val="00215B10"/>
    <w:rsid w:val="00223693"/>
    <w:rsid w:val="00224225"/>
    <w:rsid w:val="00224669"/>
    <w:rsid w:val="00230949"/>
    <w:rsid w:val="00230AEC"/>
    <w:rsid w:val="002311A9"/>
    <w:rsid w:val="002311CB"/>
    <w:rsid w:val="00236F61"/>
    <w:rsid w:val="0025080B"/>
    <w:rsid w:val="00251F11"/>
    <w:rsid w:val="002619AA"/>
    <w:rsid w:val="002668C8"/>
    <w:rsid w:val="00274171"/>
    <w:rsid w:val="00274449"/>
    <w:rsid w:val="00274FFC"/>
    <w:rsid w:val="0027563C"/>
    <w:rsid w:val="00282752"/>
    <w:rsid w:val="00283069"/>
    <w:rsid w:val="002877DC"/>
    <w:rsid w:val="00287BFE"/>
    <w:rsid w:val="002A0593"/>
    <w:rsid w:val="002A5A3A"/>
    <w:rsid w:val="002B126E"/>
    <w:rsid w:val="002B2243"/>
    <w:rsid w:val="002C05A1"/>
    <w:rsid w:val="002C271A"/>
    <w:rsid w:val="002C29F0"/>
    <w:rsid w:val="002C5667"/>
    <w:rsid w:val="002C6AFA"/>
    <w:rsid w:val="002D5C54"/>
    <w:rsid w:val="002D6B30"/>
    <w:rsid w:val="002D6F3C"/>
    <w:rsid w:val="002E57A3"/>
    <w:rsid w:val="002F61B9"/>
    <w:rsid w:val="00300803"/>
    <w:rsid w:val="00304694"/>
    <w:rsid w:val="00310016"/>
    <w:rsid w:val="00310EF7"/>
    <w:rsid w:val="00312B7B"/>
    <w:rsid w:val="003153B7"/>
    <w:rsid w:val="00317D17"/>
    <w:rsid w:val="00317FD2"/>
    <w:rsid w:val="00326981"/>
    <w:rsid w:val="003269C2"/>
    <w:rsid w:val="00334AC1"/>
    <w:rsid w:val="00335ADA"/>
    <w:rsid w:val="00342408"/>
    <w:rsid w:val="003435CB"/>
    <w:rsid w:val="00343EFB"/>
    <w:rsid w:val="00344326"/>
    <w:rsid w:val="003464A5"/>
    <w:rsid w:val="00350A1E"/>
    <w:rsid w:val="00350D2A"/>
    <w:rsid w:val="0035143F"/>
    <w:rsid w:val="00352BFF"/>
    <w:rsid w:val="003542D1"/>
    <w:rsid w:val="00383B10"/>
    <w:rsid w:val="00383BD8"/>
    <w:rsid w:val="0038636A"/>
    <w:rsid w:val="003866C0"/>
    <w:rsid w:val="00394B9E"/>
    <w:rsid w:val="003979E1"/>
    <w:rsid w:val="003B3270"/>
    <w:rsid w:val="003B6B85"/>
    <w:rsid w:val="003D0BC1"/>
    <w:rsid w:val="003D373C"/>
    <w:rsid w:val="003E24C3"/>
    <w:rsid w:val="003E3F80"/>
    <w:rsid w:val="003E4D1C"/>
    <w:rsid w:val="003E723C"/>
    <w:rsid w:val="003F7CD0"/>
    <w:rsid w:val="004000AA"/>
    <w:rsid w:val="00400E73"/>
    <w:rsid w:val="00401E45"/>
    <w:rsid w:val="00402A3D"/>
    <w:rsid w:val="00410724"/>
    <w:rsid w:val="00410979"/>
    <w:rsid w:val="004212AC"/>
    <w:rsid w:val="00425EF3"/>
    <w:rsid w:val="004270AE"/>
    <w:rsid w:val="00427F1C"/>
    <w:rsid w:val="0043358D"/>
    <w:rsid w:val="0043479D"/>
    <w:rsid w:val="00434AC8"/>
    <w:rsid w:val="004361A0"/>
    <w:rsid w:val="004372F1"/>
    <w:rsid w:val="00442AA7"/>
    <w:rsid w:val="004503C1"/>
    <w:rsid w:val="00450775"/>
    <w:rsid w:val="00454F18"/>
    <w:rsid w:val="00456A24"/>
    <w:rsid w:val="00460BC9"/>
    <w:rsid w:val="00461E1A"/>
    <w:rsid w:val="004650CD"/>
    <w:rsid w:val="00475023"/>
    <w:rsid w:val="004770B1"/>
    <w:rsid w:val="00491DA3"/>
    <w:rsid w:val="004A6298"/>
    <w:rsid w:val="004A6EC5"/>
    <w:rsid w:val="004B1357"/>
    <w:rsid w:val="004B7EED"/>
    <w:rsid w:val="004C5AD0"/>
    <w:rsid w:val="004D0CD1"/>
    <w:rsid w:val="004D4E66"/>
    <w:rsid w:val="004D5693"/>
    <w:rsid w:val="004E2D18"/>
    <w:rsid w:val="004E75A1"/>
    <w:rsid w:val="004F242D"/>
    <w:rsid w:val="004F3A6B"/>
    <w:rsid w:val="004F43FA"/>
    <w:rsid w:val="004F4496"/>
    <w:rsid w:val="004F5C5A"/>
    <w:rsid w:val="004F785E"/>
    <w:rsid w:val="0050090B"/>
    <w:rsid w:val="005026F5"/>
    <w:rsid w:val="00513615"/>
    <w:rsid w:val="0051371A"/>
    <w:rsid w:val="00513DE9"/>
    <w:rsid w:val="00515BBE"/>
    <w:rsid w:val="005175EF"/>
    <w:rsid w:val="0052074D"/>
    <w:rsid w:val="00521CFE"/>
    <w:rsid w:val="00527FB6"/>
    <w:rsid w:val="00532B37"/>
    <w:rsid w:val="0053300C"/>
    <w:rsid w:val="005347D7"/>
    <w:rsid w:val="00534A1A"/>
    <w:rsid w:val="00536BE3"/>
    <w:rsid w:val="00546886"/>
    <w:rsid w:val="005514F0"/>
    <w:rsid w:val="005539E9"/>
    <w:rsid w:val="00555C5F"/>
    <w:rsid w:val="0055776D"/>
    <w:rsid w:val="00561207"/>
    <w:rsid w:val="0056291F"/>
    <w:rsid w:val="005758C5"/>
    <w:rsid w:val="005818FB"/>
    <w:rsid w:val="00582866"/>
    <w:rsid w:val="00582AB2"/>
    <w:rsid w:val="00583934"/>
    <w:rsid w:val="005879CD"/>
    <w:rsid w:val="00592E5E"/>
    <w:rsid w:val="0059319F"/>
    <w:rsid w:val="005B0050"/>
    <w:rsid w:val="005B1CEA"/>
    <w:rsid w:val="005B753F"/>
    <w:rsid w:val="005C0142"/>
    <w:rsid w:val="005C0F04"/>
    <w:rsid w:val="005C31BE"/>
    <w:rsid w:val="005C37B8"/>
    <w:rsid w:val="005C6384"/>
    <w:rsid w:val="005D4034"/>
    <w:rsid w:val="005D5282"/>
    <w:rsid w:val="005E07C3"/>
    <w:rsid w:val="005E40E6"/>
    <w:rsid w:val="005E5846"/>
    <w:rsid w:val="00602FF3"/>
    <w:rsid w:val="00603BEC"/>
    <w:rsid w:val="00604AE8"/>
    <w:rsid w:val="006120B7"/>
    <w:rsid w:val="0061283C"/>
    <w:rsid w:val="00612AF1"/>
    <w:rsid w:val="00612FED"/>
    <w:rsid w:val="00624CFD"/>
    <w:rsid w:val="00625196"/>
    <w:rsid w:val="006273CC"/>
    <w:rsid w:val="006316C7"/>
    <w:rsid w:val="0063481C"/>
    <w:rsid w:val="00634C08"/>
    <w:rsid w:val="006431A5"/>
    <w:rsid w:val="00646F3F"/>
    <w:rsid w:val="006676A2"/>
    <w:rsid w:val="0066779F"/>
    <w:rsid w:val="00667D53"/>
    <w:rsid w:val="006806FE"/>
    <w:rsid w:val="00682FC0"/>
    <w:rsid w:val="0068310C"/>
    <w:rsid w:val="00686698"/>
    <w:rsid w:val="006909A5"/>
    <w:rsid w:val="00692673"/>
    <w:rsid w:val="00692777"/>
    <w:rsid w:val="00695815"/>
    <w:rsid w:val="00695EE5"/>
    <w:rsid w:val="006A6FFB"/>
    <w:rsid w:val="006B0058"/>
    <w:rsid w:val="006B0549"/>
    <w:rsid w:val="006B2313"/>
    <w:rsid w:val="006B5FB7"/>
    <w:rsid w:val="006B7EC7"/>
    <w:rsid w:val="006C1ACC"/>
    <w:rsid w:val="006C3DC0"/>
    <w:rsid w:val="006C51F2"/>
    <w:rsid w:val="006E175A"/>
    <w:rsid w:val="006E5F5D"/>
    <w:rsid w:val="006E697B"/>
    <w:rsid w:val="006E6A2D"/>
    <w:rsid w:val="006F3066"/>
    <w:rsid w:val="006F4FC1"/>
    <w:rsid w:val="006F52F0"/>
    <w:rsid w:val="006F543E"/>
    <w:rsid w:val="00702F23"/>
    <w:rsid w:val="00707695"/>
    <w:rsid w:val="0071249A"/>
    <w:rsid w:val="00713A5D"/>
    <w:rsid w:val="007146CE"/>
    <w:rsid w:val="0071787B"/>
    <w:rsid w:val="007230A1"/>
    <w:rsid w:val="0072514D"/>
    <w:rsid w:val="00733D94"/>
    <w:rsid w:val="00733DED"/>
    <w:rsid w:val="00736955"/>
    <w:rsid w:val="00745815"/>
    <w:rsid w:val="00750BE8"/>
    <w:rsid w:val="00756C0C"/>
    <w:rsid w:val="007608F9"/>
    <w:rsid w:val="0076281A"/>
    <w:rsid w:val="00766067"/>
    <w:rsid w:val="00766DCE"/>
    <w:rsid w:val="00767C41"/>
    <w:rsid w:val="0077225C"/>
    <w:rsid w:val="00772A35"/>
    <w:rsid w:val="0077331E"/>
    <w:rsid w:val="00774F40"/>
    <w:rsid w:val="007759DB"/>
    <w:rsid w:val="00775DBE"/>
    <w:rsid w:val="00776CAB"/>
    <w:rsid w:val="00780449"/>
    <w:rsid w:val="00780971"/>
    <w:rsid w:val="00794CA4"/>
    <w:rsid w:val="007A5EB9"/>
    <w:rsid w:val="007B2B0A"/>
    <w:rsid w:val="007B7B2D"/>
    <w:rsid w:val="007C5F39"/>
    <w:rsid w:val="007D1995"/>
    <w:rsid w:val="007D6990"/>
    <w:rsid w:val="007E1B80"/>
    <w:rsid w:val="007E7B5F"/>
    <w:rsid w:val="007F78D3"/>
    <w:rsid w:val="008062A8"/>
    <w:rsid w:val="008067A0"/>
    <w:rsid w:val="0082689D"/>
    <w:rsid w:val="00831236"/>
    <w:rsid w:val="00831536"/>
    <w:rsid w:val="008332B7"/>
    <w:rsid w:val="00835958"/>
    <w:rsid w:val="008359AB"/>
    <w:rsid w:val="00843934"/>
    <w:rsid w:val="0084744D"/>
    <w:rsid w:val="00861A48"/>
    <w:rsid w:val="00863AEF"/>
    <w:rsid w:val="00870847"/>
    <w:rsid w:val="00876019"/>
    <w:rsid w:val="00883BE5"/>
    <w:rsid w:val="00883C48"/>
    <w:rsid w:val="00887E1E"/>
    <w:rsid w:val="00891B87"/>
    <w:rsid w:val="00894EB2"/>
    <w:rsid w:val="00897714"/>
    <w:rsid w:val="008A168A"/>
    <w:rsid w:val="008A517F"/>
    <w:rsid w:val="008B5CEC"/>
    <w:rsid w:val="008B6DAA"/>
    <w:rsid w:val="008C1B80"/>
    <w:rsid w:val="008C5F93"/>
    <w:rsid w:val="008D3D79"/>
    <w:rsid w:val="008D422C"/>
    <w:rsid w:val="008D5256"/>
    <w:rsid w:val="008D6AB5"/>
    <w:rsid w:val="008E6405"/>
    <w:rsid w:val="008E76E5"/>
    <w:rsid w:val="008F2728"/>
    <w:rsid w:val="00904031"/>
    <w:rsid w:val="00905D93"/>
    <w:rsid w:val="00906EAE"/>
    <w:rsid w:val="009104C8"/>
    <w:rsid w:val="00914519"/>
    <w:rsid w:val="009155A2"/>
    <w:rsid w:val="00917783"/>
    <w:rsid w:val="009214E1"/>
    <w:rsid w:val="009226A5"/>
    <w:rsid w:val="00923320"/>
    <w:rsid w:val="009409BD"/>
    <w:rsid w:val="00941819"/>
    <w:rsid w:val="0094353D"/>
    <w:rsid w:val="0095410A"/>
    <w:rsid w:val="00960F62"/>
    <w:rsid w:val="009618C1"/>
    <w:rsid w:val="009630F7"/>
    <w:rsid w:val="0096570C"/>
    <w:rsid w:val="00975A93"/>
    <w:rsid w:val="00975C17"/>
    <w:rsid w:val="0097632B"/>
    <w:rsid w:val="00977417"/>
    <w:rsid w:val="00991DA7"/>
    <w:rsid w:val="00994630"/>
    <w:rsid w:val="0099710F"/>
    <w:rsid w:val="009B3085"/>
    <w:rsid w:val="009C5EEC"/>
    <w:rsid w:val="009C7047"/>
    <w:rsid w:val="009D3C9F"/>
    <w:rsid w:val="009E24CB"/>
    <w:rsid w:val="009F57F0"/>
    <w:rsid w:val="009F5946"/>
    <w:rsid w:val="009F7396"/>
    <w:rsid w:val="00A00994"/>
    <w:rsid w:val="00A00F53"/>
    <w:rsid w:val="00A03DAB"/>
    <w:rsid w:val="00A10EDE"/>
    <w:rsid w:val="00A16F53"/>
    <w:rsid w:val="00A26D84"/>
    <w:rsid w:val="00A31505"/>
    <w:rsid w:val="00A324AC"/>
    <w:rsid w:val="00A3627B"/>
    <w:rsid w:val="00A403F5"/>
    <w:rsid w:val="00A475BF"/>
    <w:rsid w:val="00A50E3C"/>
    <w:rsid w:val="00A532E9"/>
    <w:rsid w:val="00A53F8C"/>
    <w:rsid w:val="00A6219B"/>
    <w:rsid w:val="00A70518"/>
    <w:rsid w:val="00A73D3B"/>
    <w:rsid w:val="00A850A1"/>
    <w:rsid w:val="00A86D81"/>
    <w:rsid w:val="00A90635"/>
    <w:rsid w:val="00A92706"/>
    <w:rsid w:val="00A92D26"/>
    <w:rsid w:val="00A92F39"/>
    <w:rsid w:val="00AA045F"/>
    <w:rsid w:val="00AA2A0D"/>
    <w:rsid w:val="00AB1C41"/>
    <w:rsid w:val="00AC7567"/>
    <w:rsid w:val="00AD30DE"/>
    <w:rsid w:val="00AD4C9A"/>
    <w:rsid w:val="00AE0069"/>
    <w:rsid w:val="00AE0CB0"/>
    <w:rsid w:val="00AE1CF0"/>
    <w:rsid w:val="00AE31E4"/>
    <w:rsid w:val="00AF0BF8"/>
    <w:rsid w:val="00AF7C7C"/>
    <w:rsid w:val="00B00487"/>
    <w:rsid w:val="00B067C8"/>
    <w:rsid w:val="00B17256"/>
    <w:rsid w:val="00B25DE0"/>
    <w:rsid w:val="00B367F7"/>
    <w:rsid w:val="00B43C4E"/>
    <w:rsid w:val="00B44684"/>
    <w:rsid w:val="00B54DD6"/>
    <w:rsid w:val="00B61598"/>
    <w:rsid w:val="00B62B98"/>
    <w:rsid w:val="00B63981"/>
    <w:rsid w:val="00B70A3E"/>
    <w:rsid w:val="00B728B2"/>
    <w:rsid w:val="00B77E30"/>
    <w:rsid w:val="00B81645"/>
    <w:rsid w:val="00B818EF"/>
    <w:rsid w:val="00BA272C"/>
    <w:rsid w:val="00BA5BD9"/>
    <w:rsid w:val="00BB3E69"/>
    <w:rsid w:val="00BB40F9"/>
    <w:rsid w:val="00BB5A1C"/>
    <w:rsid w:val="00BC2077"/>
    <w:rsid w:val="00BC62E4"/>
    <w:rsid w:val="00BD7637"/>
    <w:rsid w:val="00BE5B5E"/>
    <w:rsid w:val="00BF0DBE"/>
    <w:rsid w:val="00BF1DD0"/>
    <w:rsid w:val="00BF65F3"/>
    <w:rsid w:val="00C00D41"/>
    <w:rsid w:val="00C036DF"/>
    <w:rsid w:val="00C0562A"/>
    <w:rsid w:val="00C127F4"/>
    <w:rsid w:val="00C12DF2"/>
    <w:rsid w:val="00C32044"/>
    <w:rsid w:val="00C33FED"/>
    <w:rsid w:val="00C35C1F"/>
    <w:rsid w:val="00C46EF3"/>
    <w:rsid w:val="00C51A8F"/>
    <w:rsid w:val="00C57DBF"/>
    <w:rsid w:val="00C6108F"/>
    <w:rsid w:val="00C6299E"/>
    <w:rsid w:val="00C90E6A"/>
    <w:rsid w:val="00CA3EF9"/>
    <w:rsid w:val="00CB0145"/>
    <w:rsid w:val="00CC166B"/>
    <w:rsid w:val="00CC6711"/>
    <w:rsid w:val="00CD1FA0"/>
    <w:rsid w:val="00CD57C5"/>
    <w:rsid w:val="00CE5098"/>
    <w:rsid w:val="00CE5610"/>
    <w:rsid w:val="00CE6708"/>
    <w:rsid w:val="00CE6D6E"/>
    <w:rsid w:val="00CE769E"/>
    <w:rsid w:val="00CF3C2B"/>
    <w:rsid w:val="00CF62D0"/>
    <w:rsid w:val="00D00841"/>
    <w:rsid w:val="00D05842"/>
    <w:rsid w:val="00D11396"/>
    <w:rsid w:val="00D1735E"/>
    <w:rsid w:val="00D17C22"/>
    <w:rsid w:val="00D216B2"/>
    <w:rsid w:val="00D31C93"/>
    <w:rsid w:val="00D31ED6"/>
    <w:rsid w:val="00D32B18"/>
    <w:rsid w:val="00D36CA0"/>
    <w:rsid w:val="00D373F3"/>
    <w:rsid w:val="00D37B6A"/>
    <w:rsid w:val="00D44D62"/>
    <w:rsid w:val="00D527C3"/>
    <w:rsid w:val="00D545B0"/>
    <w:rsid w:val="00D55C00"/>
    <w:rsid w:val="00D61A90"/>
    <w:rsid w:val="00D63F76"/>
    <w:rsid w:val="00D6481E"/>
    <w:rsid w:val="00D649D3"/>
    <w:rsid w:val="00D73F9D"/>
    <w:rsid w:val="00D77F6F"/>
    <w:rsid w:val="00D80BDF"/>
    <w:rsid w:val="00D8335E"/>
    <w:rsid w:val="00D86B23"/>
    <w:rsid w:val="00D87444"/>
    <w:rsid w:val="00D942D3"/>
    <w:rsid w:val="00D94E47"/>
    <w:rsid w:val="00D95A8D"/>
    <w:rsid w:val="00D96A83"/>
    <w:rsid w:val="00DA0AED"/>
    <w:rsid w:val="00DA0F4E"/>
    <w:rsid w:val="00DA4E7C"/>
    <w:rsid w:val="00DB2566"/>
    <w:rsid w:val="00DB3E6A"/>
    <w:rsid w:val="00DB7BDF"/>
    <w:rsid w:val="00DC2640"/>
    <w:rsid w:val="00DD4AAA"/>
    <w:rsid w:val="00DE1E87"/>
    <w:rsid w:val="00DE31FD"/>
    <w:rsid w:val="00DE45E3"/>
    <w:rsid w:val="00DF0BFE"/>
    <w:rsid w:val="00DF33CB"/>
    <w:rsid w:val="00E01980"/>
    <w:rsid w:val="00E03999"/>
    <w:rsid w:val="00E03F51"/>
    <w:rsid w:val="00E062B9"/>
    <w:rsid w:val="00E06CC4"/>
    <w:rsid w:val="00E107C9"/>
    <w:rsid w:val="00E175CA"/>
    <w:rsid w:val="00E21D5D"/>
    <w:rsid w:val="00E2336D"/>
    <w:rsid w:val="00E3481C"/>
    <w:rsid w:val="00E35689"/>
    <w:rsid w:val="00E37E0A"/>
    <w:rsid w:val="00E43964"/>
    <w:rsid w:val="00E456AB"/>
    <w:rsid w:val="00E5292F"/>
    <w:rsid w:val="00E53EEF"/>
    <w:rsid w:val="00E56B6E"/>
    <w:rsid w:val="00E64435"/>
    <w:rsid w:val="00E66AA3"/>
    <w:rsid w:val="00E677CD"/>
    <w:rsid w:val="00E742D6"/>
    <w:rsid w:val="00E81C96"/>
    <w:rsid w:val="00E81D6F"/>
    <w:rsid w:val="00E913EB"/>
    <w:rsid w:val="00E93D34"/>
    <w:rsid w:val="00E950F6"/>
    <w:rsid w:val="00E97948"/>
    <w:rsid w:val="00EA4B29"/>
    <w:rsid w:val="00EA693D"/>
    <w:rsid w:val="00EA6A3C"/>
    <w:rsid w:val="00EB0681"/>
    <w:rsid w:val="00EB500E"/>
    <w:rsid w:val="00EB5707"/>
    <w:rsid w:val="00EB5A99"/>
    <w:rsid w:val="00EC2022"/>
    <w:rsid w:val="00EC2373"/>
    <w:rsid w:val="00EC24A0"/>
    <w:rsid w:val="00EC3163"/>
    <w:rsid w:val="00EC3D7E"/>
    <w:rsid w:val="00EC3E33"/>
    <w:rsid w:val="00EC44E5"/>
    <w:rsid w:val="00EC643E"/>
    <w:rsid w:val="00EC7790"/>
    <w:rsid w:val="00ED002D"/>
    <w:rsid w:val="00ED5B24"/>
    <w:rsid w:val="00ED7C3E"/>
    <w:rsid w:val="00F02080"/>
    <w:rsid w:val="00F04CC8"/>
    <w:rsid w:val="00F1284A"/>
    <w:rsid w:val="00F14665"/>
    <w:rsid w:val="00F15A4E"/>
    <w:rsid w:val="00F23502"/>
    <w:rsid w:val="00F25D70"/>
    <w:rsid w:val="00F32523"/>
    <w:rsid w:val="00F32C79"/>
    <w:rsid w:val="00F3456C"/>
    <w:rsid w:val="00F35111"/>
    <w:rsid w:val="00F463B6"/>
    <w:rsid w:val="00F466DD"/>
    <w:rsid w:val="00F5361A"/>
    <w:rsid w:val="00F559E5"/>
    <w:rsid w:val="00F676C0"/>
    <w:rsid w:val="00F74BC6"/>
    <w:rsid w:val="00F75CC1"/>
    <w:rsid w:val="00F809E5"/>
    <w:rsid w:val="00F83B77"/>
    <w:rsid w:val="00F8555D"/>
    <w:rsid w:val="00FA3B86"/>
    <w:rsid w:val="00FA476A"/>
    <w:rsid w:val="00FA589A"/>
    <w:rsid w:val="00FA6D24"/>
    <w:rsid w:val="00FB5E45"/>
    <w:rsid w:val="00FB6E3A"/>
    <w:rsid w:val="00FC0843"/>
    <w:rsid w:val="00FE7595"/>
    <w:rsid w:val="00FF1821"/>
    <w:rsid w:val="00FF4FFF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8EE1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39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D31C93"/>
    <w:pPr>
      <w:ind w:left="720"/>
      <w:contextualSpacing/>
    </w:pPr>
  </w:style>
  <w:style w:type="character" w:customStyle="1" w:styleId="af7">
    <w:name w:val="Основной текст_"/>
    <w:link w:val="1"/>
    <w:rsid w:val="00D31C93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7"/>
    <w:rsid w:val="00D31C93"/>
    <w:pPr>
      <w:shd w:val="clear" w:color="auto" w:fill="FFFFFF"/>
      <w:spacing w:before="660" w:line="365" w:lineRule="exact"/>
      <w:ind w:firstLine="820"/>
      <w:jc w:val="both"/>
    </w:pPr>
    <w:rPr>
      <w:sz w:val="26"/>
      <w:szCs w:val="26"/>
    </w:rPr>
  </w:style>
  <w:style w:type="paragraph" w:styleId="af8">
    <w:name w:val="No Spacing"/>
    <w:uiPriority w:val="1"/>
    <w:qFormat/>
    <w:rsid w:val="006C51F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39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D31C93"/>
    <w:pPr>
      <w:ind w:left="720"/>
      <w:contextualSpacing/>
    </w:pPr>
  </w:style>
  <w:style w:type="character" w:customStyle="1" w:styleId="af7">
    <w:name w:val="Основной текст_"/>
    <w:link w:val="1"/>
    <w:rsid w:val="00D31C93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7"/>
    <w:rsid w:val="00D31C93"/>
    <w:pPr>
      <w:shd w:val="clear" w:color="auto" w:fill="FFFFFF"/>
      <w:spacing w:before="660" w:line="365" w:lineRule="exact"/>
      <w:ind w:firstLine="820"/>
      <w:jc w:val="both"/>
    </w:pPr>
    <w:rPr>
      <w:sz w:val="26"/>
      <w:szCs w:val="26"/>
    </w:rPr>
  </w:style>
  <w:style w:type="paragraph" w:styleId="af8">
    <w:name w:val="No Spacing"/>
    <w:uiPriority w:val="1"/>
    <w:qFormat/>
    <w:rsid w:val="006C51F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DEB3E-5480-4D00-9F9E-AE67AA2AD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2400</TotalTime>
  <Pages>8</Pages>
  <Words>2941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19672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Р С. Есекина</cp:lastModifiedBy>
  <cp:revision>63</cp:revision>
  <cp:lastPrinted>2025-06-02T10:27:00Z</cp:lastPrinted>
  <dcterms:created xsi:type="dcterms:W3CDTF">2025-04-03T11:55:00Z</dcterms:created>
  <dcterms:modified xsi:type="dcterms:W3CDTF">2025-06-02T10:42:00Z</dcterms:modified>
</cp:coreProperties>
</file>